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8F6A" w14:textId="60DBE22B" w:rsidR="00F551F5" w:rsidRPr="00F048EC" w:rsidRDefault="00F15203">
      <w:r w:rsidRPr="00F048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0714C" wp14:editId="2C2CCF51">
                <wp:simplePos x="0" y="0"/>
                <wp:positionH relativeFrom="margin">
                  <wp:posOffset>-121920</wp:posOffset>
                </wp:positionH>
                <wp:positionV relativeFrom="paragraph">
                  <wp:posOffset>-249555</wp:posOffset>
                </wp:positionV>
                <wp:extent cx="6343650" cy="1038225"/>
                <wp:effectExtent l="0" t="0" r="0" b="9525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r="2700000" sx="101000" sy="101000" algn="tl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166DAE" w14:textId="77777777" w:rsidR="00F15203" w:rsidRPr="00F5391D" w:rsidRDefault="00F15203" w:rsidP="005E32A0">
                            <w:pPr>
                              <w:pStyle w:val="Heading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S.C. „Construc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ț</w:t>
                            </w: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ii Feroviare Gala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ț</w:t>
                            </w:r>
                            <w:r w:rsidRPr="00F5391D"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i“ S.A.</w:t>
                            </w:r>
                          </w:p>
                          <w:p w14:paraId="5B7A689A" w14:textId="77777777" w:rsidR="00F15203" w:rsidRDefault="00F15203" w:rsidP="005E32A0">
                            <w:pPr>
                              <w:widowControl w:val="0"/>
                              <w:tabs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bookmarkStart w:id="0" w:name="ofertant_adresă"/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str.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Egalității </w:t>
                            </w: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nr.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2, Galați, 800029</w:t>
                            </w:r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, România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1" w:name="ofertant_email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sccfgalati@gmail.com</w:t>
                            </w:r>
                            <w:bookmarkEnd w:id="1"/>
                          </w:p>
                          <w:p w14:paraId="020BC539" w14:textId="77777777" w:rsidR="00F15203" w:rsidRDefault="00F15203" w:rsidP="005E32A0">
                            <w:pPr>
                              <w:widowControl w:val="0"/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>Tel 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bookmarkStart w:id="2" w:name="ofertant_tel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0745-345290</w:t>
                            </w:r>
                            <w:bookmarkEnd w:id="2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cont: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RO21BTRLRONCRT0P50036701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Registrul Comerțului: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3" w:name="ofertant_ORC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 17/1884/1991</w:t>
                            </w:r>
                            <w:bookmarkEnd w:id="3"/>
                          </w:p>
                          <w:p w14:paraId="1899D70E" w14:textId="77777777" w:rsidR="00F15203" w:rsidRPr="007331C1" w:rsidRDefault="00F15203" w:rsidP="005E32A0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tabs>
                                <w:tab w:val="right" w:pos="576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20"/>
                              </w:rPr>
                              <w:t xml:space="preserve">Fax: </w:t>
                            </w:r>
                            <w:bookmarkStart w:id="4" w:name="ofertant_fax"/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>0236-460519</w:t>
                            </w:r>
                            <w:bookmarkEnd w:id="4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>Banca Transilvania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C.U.Î. 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bookmarkStart w:id="5" w:name="ofertant_CF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RO 1641933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0714C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margin-left:-9.6pt;margin-top:-19.65pt;width:499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" filled="f" stroked="f">
                <v:shadow on="t" type="perspective" color="black [3213]" opacity="26214f" origin="-.5,-.5" offset="0,0" matrix="66191f,,,66191f"/>
                <v:textbox>
                  <w:txbxContent>
                    <w:p w14:paraId="34166DAE" w14:textId="77777777" w:rsidR="00F15203" w:rsidRPr="00F5391D" w:rsidRDefault="00F15203" w:rsidP="005E32A0">
                      <w:pPr>
                        <w:pStyle w:val="Heading2"/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jc w:val="center"/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S.C. „Construc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ț</w:t>
                      </w: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ii Feroviare Gala</w:t>
                      </w: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ț</w:t>
                      </w:r>
                      <w:r w:rsidRPr="00F5391D">
                        <w:rPr>
                          <w:rFonts w:ascii="Verdana" w:hAnsi="Verdana"/>
                          <w:b/>
                          <w:i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i“ S.A.</w:t>
                      </w:r>
                    </w:p>
                    <w:p w14:paraId="5B7A689A" w14:textId="77777777" w:rsidR="00F15203" w:rsidRDefault="00F15203" w:rsidP="005E32A0">
                      <w:pPr>
                        <w:widowControl w:val="0"/>
                        <w:tabs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bookmarkStart w:id="6" w:name="ofertant_adresă"/>
                      <w:r>
                        <w:rPr>
                          <w:rFonts w:ascii="Tahoma" w:hAnsi="Tahoma"/>
                          <w:i/>
                          <w:sz w:val="20"/>
                        </w:rPr>
                        <w:t>str.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Egalității </w:t>
                      </w:r>
                      <w:r>
                        <w:rPr>
                          <w:rFonts w:ascii="Tahoma" w:hAnsi="Tahoma"/>
                          <w:i/>
                          <w:sz w:val="20"/>
                        </w:rPr>
                        <w:t>nr.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2, Galați, 800029</w:t>
                      </w:r>
                      <w:bookmarkEnd w:id="6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, România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e-mail: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7" w:name="ofertant_email"/>
                      <w:r>
                        <w:rPr>
                          <w:rFonts w:ascii="Tahoma" w:hAnsi="Tahoma"/>
                          <w:b/>
                          <w:sz w:val="20"/>
                        </w:rPr>
                        <w:t>sccfgalati@gmail.com</w:t>
                      </w:r>
                      <w:bookmarkEnd w:id="7"/>
                    </w:p>
                    <w:p w14:paraId="020BC539" w14:textId="77777777" w:rsidR="00F15203" w:rsidRDefault="00F15203" w:rsidP="005E32A0">
                      <w:pPr>
                        <w:widowControl w:val="0"/>
                        <w:tabs>
                          <w:tab w:val="right" w:pos="576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>Tel :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bookmarkStart w:id="8" w:name="ofertant_tel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0745-345290</w:t>
                      </w:r>
                      <w:bookmarkEnd w:id="8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Tahoma" w:hAnsi="Tahoma"/>
                          <w:sz w:val="20"/>
                        </w:rPr>
                        <w:t>cont: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RO21BTRLRONCRT0P50036701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Registrul Comerțului: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9" w:name="ofertant_ORC"/>
                      <w:r>
                        <w:rPr>
                          <w:rFonts w:ascii="Tahoma" w:hAnsi="Tahoma"/>
                          <w:b/>
                          <w:sz w:val="20"/>
                        </w:rPr>
                        <w:t>J 17/1884/1991</w:t>
                      </w:r>
                      <w:bookmarkEnd w:id="9"/>
                    </w:p>
                    <w:p w14:paraId="1899D70E" w14:textId="77777777" w:rsidR="00F15203" w:rsidRPr="007331C1" w:rsidRDefault="00F15203" w:rsidP="005E32A0">
                      <w:pPr>
                        <w:widowControl w:val="0"/>
                        <w:pBdr>
                          <w:bottom w:val="single" w:sz="4" w:space="1" w:color="auto"/>
                        </w:pBdr>
                        <w:tabs>
                          <w:tab w:val="right" w:pos="576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i/>
                          <w:sz w:val="20"/>
                        </w:rPr>
                        <w:t xml:space="preserve">Fax: </w:t>
                      </w:r>
                      <w:bookmarkStart w:id="10" w:name="ofertant_fax"/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>0236-460519</w:t>
                      </w:r>
                      <w:bookmarkEnd w:id="10"/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>Banca Transilvania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</w:rPr>
                        <w:t>C.U.Î. :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bookmarkStart w:id="11" w:name="ofertant_CF"/>
                      <w:r>
                        <w:rPr>
                          <w:rFonts w:ascii="Tahoma" w:hAnsi="Tahoma"/>
                          <w:b/>
                          <w:sz w:val="20"/>
                        </w:rPr>
                        <w:t>RO 1641933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B96FE" w14:textId="77777777" w:rsidR="00F551F5" w:rsidRPr="00F048EC" w:rsidRDefault="00F551F5"/>
    <w:p w14:paraId="469C8509" w14:textId="77777777" w:rsidR="00F551F5" w:rsidRPr="00F048EC" w:rsidRDefault="00F551F5"/>
    <w:p w14:paraId="7DA88049" w14:textId="77777777" w:rsidR="00F551F5" w:rsidRPr="00F048EC" w:rsidRDefault="00F551F5"/>
    <w:p w14:paraId="444E5E70" w14:textId="77777777" w:rsidR="00F551F5" w:rsidRPr="00F048EC" w:rsidRDefault="00F551F5"/>
    <w:p w14:paraId="0D89DA83" w14:textId="77777777" w:rsidR="00F551F5" w:rsidRPr="00F048EC" w:rsidRDefault="00F551F5"/>
    <w:p w14:paraId="7C9095AC" w14:textId="77777777" w:rsidR="00CC1E15" w:rsidRPr="00F048EC" w:rsidRDefault="00CC1E15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51CAEFA1" w14:textId="77777777" w:rsidR="00CC1E15" w:rsidRPr="00F048EC" w:rsidRDefault="00CC1E15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7157CEF9" w14:textId="3DB423F9" w:rsidR="00F41666" w:rsidRPr="00F048EC" w:rsidRDefault="00F15203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F048EC">
        <w:rPr>
          <w:b/>
          <w:bCs/>
          <w:i/>
          <w:color w:val="000000"/>
          <w:sz w:val="28"/>
          <w:szCs w:val="28"/>
          <w:u w:val="single"/>
        </w:rPr>
        <w:t>Î</w:t>
      </w:r>
      <w:r w:rsidR="005C5533" w:rsidRPr="00F048EC">
        <w:rPr>
          <w:b/>
          <w:bCs/>
          <w:i/>
          <w:color w:val="000000"/>
          <w:sz w:val="28"/>
          <w:szCs w:val="28"/>
          <w:u w:val="single"/>
        </w:rPr>
        <w:t>MPUTERNICIRE</w:t>
      </w:r>
      <w:r w:rsidR="00F41666" w:rsidRPr="00F048EC">
        <w:rPr>
          <w:b/>
          <w:bCs/>
          <w:i/>
          <w:color w:val="000000"/>
          <w:sz w:val="28"/>
          <w:szCs w:val="28"/>
          <w:u w:val="single"/>
        </w:rPr>
        <w:t xml:space="preserve"> SPECIAL</w:t>
      </w:r>
      <w:r w:rsidRPr="00F048EC">
        <w:rPr>
          <w:b/>
          <w:bCs/>
          <w:i/>
          <w:color w:val="000000"/>
          <w:sz w:val="28"/>
          <w:szCs w:val="28"/>
          <w:u w:val="single"/>
        </w:rPr>
        <w:t>Ă</w:t>
      </w:r>
    </w:p>
    <w:p w14:paraId="50AC1E57" w14:textId="77777777" w:rsidR="00CC1E15" w:rsidRPr="00F048EC" w:rsidRDefault="00CC1E15" w:rsidP="00440081">
      <w:pPr>
        <w:spacing w:before="100" w:beforeAutospacing="1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14:paraId="7614E16B" w14:textId="6C572EC5" w:rsidR="00F41666" w:rsidRPr="00F048EC" w:rsidRDefault="00F41666" w:rsidP="00440081">
      <w:pPr>
        <w:spacing w:before="100" w:beforeAutospacing="1"/>
        <w:jc w:val="center"/>
        <w:rPr>
          <w:b/>
          <w:color w:val="000000"/>
        </w:rPr>
      </w:pPr>
      <w:r w:rsidRPr="00F048EC">
        <w:rPr>
          <w:b/>
          <w:color w:val="000000"/>
        </w:rPr>
        <w:t xml:space="preserve">de reprezentare </w:t>
      </w:r>
      <w:r w:rsidR="00F15203" w:rsidRPr="00F048EC">
        <w:rPr>
          <w:b/>
          <w:color w:val="000000"/>
        </w:rPr>
        <w:t>î</w:t>
      </w:r>
      <w:r w:rsidRPr="00F048EC">
        <w:rPr>
          <w:b/>
          <w:color w:val="000000"/>
        </w:rPr>
        <w:t>n Adunarea General</w:t>
      </w:r>
      <w:r w:rsidR="00F15203" w:rsidRPr="00F048EC">
        <w:rPr>
          <w:b/>
          <w:color w:val="000000"/>
        </w:rPr>
        <w:t>ă</w:t>
      </w:r>
      <w:r w:rsidRPr="00F048EC">
        <w:rPr>
          <w:b/>
          <w:color w:val="000000"/>
        </w:rPr>
        <w:t xml:space="preserve"> </w:t>
      </w:r>
      <w:r w:rsidR="009E26BB">
        <w:rPr>
          <w:b/>
          <w:color w:val="000000"/>
        </w:rPr>
        <w:t>Extrao</w:t>
      </w:r>
      <w:r w:rsidRPr="00F048EC">
        <w:rPr>
          <w:b/>
          <w:color w:val="000000"/>
        </w:rPr>
        <w:t>rdinar</w:t>
      </w:r>
      <w:r w:rsidR="00F15203" w:rsidRPr="00F048EC">
        <w:rPr>
          <w:b/>
          <w:color w:val="000000"/>
        </w:rPr>
        <w:t>ă</w:t>
      </w:r>
      <w:r w:rsidRPr="00F048EC">
        <w:rPr>
          <w:b/>
          <w:color w:val="000000"/>
        </w:rPr>
        <w:t xml:space="preserve"> a Ac</w:t>
      </w:r>
      <w:r w:rsidR="00F15203" w:rsidRPr="00F048EC">
        <w:rPr>
          <w:b/>
          <w:color w:val="000000"/>
        </w:rPr>
        <w:t>ț</w:t>
      </w:r>
      <w:r w:rsidRPr="00F048EC">
        <w:rPr>
          <w:b/>
          <w:color w:val="000000"/>
        </w:rPr>
        <w:t>ionarilor</w:t>
      </w:r>
      <w:r w:rsidR="00F15203" w:rsidRPr="00F048EC">
        <w:rPr>
          <w:b/>
          <w:color w:val="000000"/>
        </w:rPr>
        <w:br/>
        <w:t>S.C. „Construcții Feroviare Galați” S.A.</w:t>
      </w:r>
    </w:p>
    <w:p w14:paraId="1A18C2B4" w14:textId="77777777" w:rsidR="008D05BA" w:rsidRPr="00F048EC" w:rsidRDefault="008D05BA" w:rsidP="00440081">
      <w:pPr>
        <w:spacing w:before="100" w:beforeAutospacing="1"/>
        <w:jc w:val="center"/>
        <w:rPr>
          <w:b/>
          <w:color w:val="000000"/>
          <w:sz w:val="16"/>
        </w:rPr>
      </w:pPr>
    </w:p>
    <w:p w14:paraId="42F23E8B" w14:textId="77777777" w:rsidR="00CC1E15" w:rsidRPr="000C1017" w:rsidRDefault="00CC1E15" w:rsidP="00440081">
      <w:pPr>
        <w:spacing w:before="100" w:beforeAutospacing="1"/>
        <w:jc w:val="center"/>
        <w:rPr>
          <w:bCs/>
          <w:color w:val="000000"/>
          <w:sz w:val="16"/>
        </w:rPr>
      </w:pPr>
    </w:p>
    <w:p w14:paraId="62563B74" w14:textId="6559ECFD" w:rsidR="00F41666" w:rsidRPr="000C1017" w:rsidRDefault="005C5533" w:rsidP="000C1017">
      <w:pPr>
        <w:spacing w:before="100" w:beforeAutospacing="1" w:line="276" w:lineRule="auto"/>
        <w:ind w:firstLine="426"/>
        <w:jc w:val="both"/>
        <w:rPr>
          <w:bCs/>
          <w:color w:val="000000"/>
        </w:rPr>
      </w:pPr>
      <w:proofErr w:type="spellStart"/>
      <w:r w:rsidRPr="000C1017">
        <w:rPr>
          <w:bCs/>
          <w:color w:val="000000"/>
        </w:rPr>
        <w:t>S</w:t>
      </w:r>
      <w:r w:rsidR="00F048EC" w:rsidRPr="000C1017">
        <w:rPr>
          <w:bCs/>
          <w:color w:val="000000"/>
        </w:rPr>
        <w:t>u</w:t>
      </w:r>
      <w:r w:rsidRPr="000C1017">
        <w:rPr>
          <w:bCs/>
          <w:color w:val="000000"/>
        </w:rPr>
        <w:t>bs</w:t>
      </w:r>
      <w:proofErr w:type="spellEnd"/>
      <w:r w:rsidRPr="000C1017">
        <w:rPr>
          <w:bCs/>
          <w:color w:val="000000"/>
        </w:rPr>
        <w:t xml:space="preserve">. </w:t>
      </w:r>
      <w:r w:rsidR="00F41666" w:rsidRPr="000C1017">
        <w:rPr>
          <w:bCs/>
          <w:color w:val="000000"/>
        </w:rPr>
        <w:t>_</w:t>
      </w:r>
      <w:r w:rsidR="00F048EC" w:rsidRPr="000C1017">
        <w:rPr>
          <w:bCs/>
          <w:color w:val="000000"/>
        </w:rPr>
        <w:t>__</w:t>
      </w:r>
      <w:r w:rsidR="00F41666" w:rsidRPr="000C1017">
        <w:rPr>
          <w:bCs/>
          <w:color w:val="000000"/>
        </w:rPr>
        <w:t>_______________________________</w:t>
      </w:r>
      <w:r w:rsidR="000C1017" w:rsidRPr="000C1017">
        <w:rPr>
          <w:bCs/>
          <w:color w:val="000000"/>
        </w:rPr>
        <w:t>____</w:t>
      </w:r>
      <w:r w:rsidR="00F41666" w:rsidRPr="000C1017">
        <w:rPr>
          <w:bCs/>
          <w:color w:val="000000"/>
        </w:rPr>
        <w:t>__,</w:t>
      </w:r>
      <w:r w:rsidR="000C1017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tor/de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toare  a</w:t>
      </w:r>
      <w:r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_______</w:t>
      </w:r>
      <w:r w:rsidR="000C1017" w:rsidRPr="000C1017">
        <w:rPr>
          <w:bCs/>
          <w:color w:val="000000"/>
        </w:rPr>
        <w:t>_____</w:t>
      </w:r>
      <w:r w:rsidR="00F41666" w:rsidRPr="000C1017">
        <w:rPr>
          <w:bCs/>
          <w:color w:val="000000"/>
        </w:rPr>
        <w:t>___</w:t>
      </w:r>
      <w:r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>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iuni emise de </w:t>
      </w:r>
      <w:r w:rsidR="00F15203" w:rsidRPr="000C1017">
        <w:rPr>
          <w:bCs/>
          <w:color w:val="000000"/>
        </w:rPr>
        <w:t>S.C. „Construcții Feroviare Galați” S.A.</w:t>
      </w:r>
      <w:r w:rsidR="00F41666" w:rsidRPr="000C1017">
        <w:rPr>
          <w:bCs/>
          <w:color w:val="000000"/>
        </w:rPr>
        <w:t xml:space="preserve">, </w:t>
      </w:r>
      <w:r w:rsidR="000C1017" w:rsidRPr="000C1017">
        <w:rPr>
          <w:bCs/>
          <w:color w:val="000000"/>
        </w:rPr>
        <w:t>reprezentând</w:t>
      </w:r>
      <w:r w:rsidR="00F41666" w:rsidRPr="000C1017">
        <w:rPr>
          <w:bCs/>
          <w:color w:val="000000"/>
        </w:rPr>
        <w:t xml:space="preserve"> ________%</w:t>
      </w:r>
      <w:r w:rsidR="00FC44E5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din capitalul social al acesteia, care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mi confer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dreptul la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_______________voturi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 xml:space="preserve">n </w:t>
      </w:r>
      <w:r w:rsidR="00F15203" w:rsidRPr="000C1017">
        <w:rPr>
          <w:bCs/>
          <w:color w:val="000000"/>
        </w:rPr>
        <w:t xml:space="preserve">Adunarea Generală </w:t>
      </w:r>
      <w:r w:rsidR="00F41666" w:rsidRPr="000C1017">
        <w:rPr>
          <w:bCs/>
          <w:color w:val="000000"/>
        </w:rPr>
        <w:t xml:space="preserve">a </w:t>
      </w:r>
      <w:r w:rsidR="00F15203" w:rsidRPr="000C1017">
        <w:rPr>
          <w:bCs/>
          <w:color w:val="000000"/>
        </w:rPr>
        <w:t>Acționarilor</w:t>
      </w:r>
      <w:r w:rsidR="00F41666" w:rsidRPr="000C1017">
        <w:rPr>
          <w:bCs/>
          <w:color w:val="000000"/>
        </w:rPr>
        <w:t>, numesc prin prezenta pe Dl/D-na _</w:t>
      </w:r>
      <w:r w:rsidR="00F15203" w:rsidRPr="000C1017">
        <w:rPr>
          <w:bCs/>
          <w:color w:val="000000"/>
        </w:rPr>
        <w:t>___________________</w:t>
      </w:r>
      <w:r w:rsidR="00F41666" w:rsidRPr="000C1017">
        <w:rPr>
          <w:bCs/>
          <w:color w:val="000000"/>
        </w:rPr>
        <w:t>________________</w:t>
      </w:r>
      <w:r w:rsidR="000C1017" w:rsidRPr="000C1017">
        <w:rPr>
          <w:bCs/>
          <w:color w:val="000000"/>
        </w:rPr>
        <w:t>_______</w:t>
      </w:r>
      <w:r w:rsidR="00F41666" w:rsidRPr="000C1017">
        <w:rPr>
          <w:bCs/>
          <w:color w:val="000000"/>
        </w:rPr>
        <w:t>_____ din localitatea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___________________, </w:t>
      </w:r>
      <w:proofErr w:type="spellStart"/>
      <w:r w:rsidR="00F15203" w:rsidRPr="000C1017">
        <w:rPr>
          <w:bCs/>
          <w:color w:val="000000"/>
        </w:rPr>
        <w:t>str</w:t>
      </w:r>
      <w:proofErr w:type="spellEnd"/>
      <w:r w:rsidR="00F41666" w:rsidRPr="000C1017">
        <w:rPr>
          <w:bCs/>
          <w:color w:val="000000"/>
        </w:rPr>
        <w:t>.______________</w:t>
      </w:r>
      <w:r w:rsidR="00F15203" w:rsidRPr="000C1017">
        <w:rPr>
          <w:bCs/>
          <w:color w:val="000000"/>
        </w:rPr>
        <w:t>______</w:t>
      </w:r>
      <w:r w:rsidR="00F41666" w:rsidRPr="000C1017">
        <w:rPr>
          <w:bCs/>
          <w:color w:val="000000"/>
        </w:rPr>
        <w:t xml:space="preserve">___nr.______, bloc ______ap. _____, posesor al </w:t>
      </w:r>
      <w:r w:rsidR="00F15203" w:rsidRPr="000C1017">
        <w:rPr>
          <w:bCs/>
          <w:color w:val="000000"/>
        </w:rPr>
        <w:t>CI/</w:t>
      </w:r>
      <w:r w:rsidR="00F41666" w:rsidRPr="000C1017">
        <w:rPr>
          <w:bCs/>
          <w:color w:val="000000"/>
        </w:rPr>
        <w:t>BI seria</w:t>
      </w:r>
      <w:r w:rsidR="00F15203" w:rsidRPr="000C1017">
        <w:rPr>
          <w:bCs/>
          <w:color w:val="000000"/>
        </w:rPr>
        <w:t xml:space="preserve"> </w:t>
      </w:r>
      <w:r w:rsidR="00F41666" w:rsidRPr="000C1017">
        <w:rPr>
          <w:bCs/>
          <w:color w:val="000000"/>
        </w:rPr>
        <w:t xml:space="preserve">_____ nr. ___________, CNP ______________________, ca reprezentant al meu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Adunarea General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</w:t>
      </w:r>
      <w:r w:rsidR="009E26BB">
        <w:rPr>
          <w:bCs/>
          <w:color w:val="000000"/>
        </w:rPr>
        <w:t>Extrao</w:t>
      </w:r>
      <w:r w:rsidR="007662F2" w:rsidRPr="000C1017">
        <w:rPr>
          <w:bCs/>
          <w:color w:val="000000"/>
        </w:rPr>
        <w:t>rdinar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a 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ionarilor </w:t>
      </w:r>
      <w:r w:rsidR="00F15203" w:rsidRPr="000C1017">
        <w:rPr>
          <w:bCs/>
          <w:color w:val="000000"/>
        </w:rPr>
        <w:t>S.C. „Construcții Feroviare Galați” S.A.</w:t>
      </w:r>
      <w:r w:rsidR="007662F2" w:rsidRPr="000C1017">
        <w:rPr>
          <w:bCs/>
          <w:color w:val="000000"/>
        </w:rPr>
        <w:t>, ce va avea loc la</w:t>
      </w:r>
      <w:r w:rsidR="008504ED" w:rsidRPr="000C1017">
        <w:rPr>
          <w:bCs/>
          <w:color w:val="000000"/>
        </w:rPr>
        <w:t xml:space="preserve"> data de </w:t>
      </w:r>
      <w:r w:rsidR="009E26BB" w:rsidRPr="009E26BB">
        <w:rPr>
          <w:b/>
          <w:color w:val="000000"/>
        </w:rPr>
        <w:t>09</w:t>
      </w:r>
      <w:r w:rsidR="00F41666" w:rsidRPr="009E26BB">
        <w:rPr>
          <w:b/>
          <w:color w:val="000000"/>
        </w:rPr>
        <w:t>.</w:t>
      </w:r>
      <w:r w:rsidR="009E26BB" w:rsidRPr="009E26BB">
        <w:rPr>
          <w:b/>
          <w:color w:val="000000"/>
        </w:rPr>
        <w:t>03</w:t>
      </w:r>
      <w:r w:rsidR="00F41666" w:rsidRPr="009E26BB">
        <w:rPr>
          <w:b/>
          <w:color w:val="000000"/>
        </w:rPr>
        <w:t>.20</w:t>
      </w:r>
      <w:r w:rsidR="00F15203" w:rsidRPr="009E26BB">
        <w:rPr>
          <w:b/>
          <w:color w:val="000000"/>
        </w:rPr>
        <w:t>2</w:t>
      </w:r>
      <w:r w:rsidR="009E26BB" w:rsidRPr="009E26BB">
        <w:rPr>
          <w:b/>
          <w:color w:val="000000"/>
        </w:rPr>
        <w:t>3</w:t>
      </w:r>
      <w:r w:rsidR="00F41666" w:rsidRPr="009E26BB">
        <w:rPr>
          <w:b/>
          <w:color w:val="000000"/>
        </w:rPr>
        <w:t>, ora 1</w:t>
      </w:r>
      <w:r w:rsidR="00F15203" w:rsidRPr="009E26BB">
        <w:rPr>
          <w:b/>
          <w:color w:val="000000"/>
        </w:rPr>
        <w:t>1</w:t>
      </w:r>
      <w:r w:rsidR="00F15203" w:rsidRPr="009E26BB">
        <w:rPr>
          <w:b/>
          <w:color w:val="000000"/>
          <w:vertAlign w:val="superscript"/>
        </w:rPr>
        <w:t>00</w:t>
      </w:r>
      <w:r w:rsidR="00F15203" w:rsidRPr="000C1017">
        <w:rPr>
          <w:bCs/>
          <w:color w:val="000000"/>
        </w:rPr>
        <w:t xml:space="preserve">, </w:t>
      </w:r>
      <w:r w:rsidR="00F41666" w:rsidRPr="000C1017">
        <w:rPr>
          <w:bCs/>
          <w:color w:val="000000"/>
        </w:rPr>
        <w:t xml:space="preserve">la sediul social al acesteia, sau la data 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inerii celei de a doua adun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ri </w:t>
      </w:r>
      <w:r w:rsidR="00FC44E5" w:rsidRPr="000C1017">
        <w:rPr>
          <w:bCs/>
          <w:color w:val="000000"/>
        </w:rPr>
        <w:t>(</w:t>
      </w:r>
      <w:r w:rsidR="009E26BB" w:rsidRPr="009E26BB">
        <w:rPr>
          <w:b/>
          <w:color w:val="000000"/>
        </w:rPr>
        <w:t>10</w:t>
      </w:r>
      <w:r w:rsidR="00F41666" w:rsidRPr="009E26BB">
        <w:rPr>
          <w:b/>
          <w:color w:val="000000"/>
        </w:rPr>
        <w:t>.</w:t>
      </w:r>
      <w:r w:rsidR="00C25BB9" w:rsidRPr="009E26BB">
        <w:rPr>
          <w:b/>
          <w:color w:val="000000"/>
        </w:rPr>
        <w:t>0</w:t>
      </w:r>
      <w:r w:rsidR="009E26BB" w:rsidRPr="009E26BB">
        <w:rPr>
          <w:b/>
          <w:color w:val="000000"/>
        </w:rPr>
        <w:t>3</w:t>
      </w:r>
      <w:r w:rsidR="00F41666" w:rsidRPr="009E26BB">
        <w:rPr>
          <w:b/>
          <w:color w:val="000000"/>
        </w:rPr>
        <w:t>.20</w:t>
      </w:r>
      <w:r w:rsidR="00F15203" w:rsidRPr="009E26BB">
        <w:rPr>
          <w:b/>
          <w:color w:val="000000"/>
        </w:rPr>
        <w:t>2</w:t>
      </w:r>
      <w:r w:rsidR="009E26BB" w:rsidRPr="009E26BB">
        <w:rPr>
          <w:b/>
          <w:color w:val="000000"/>
        </w:rPr>
        <w:t>3,</w:t>
      </w:r>
      <w:r w:rsidR="00F41666" w:rsidRPr="009E26BB">
        <w:rPr>
          <w:b/>
          <w:color w:val="000000"/>
        </w:rPr>
        <w:t xml:space="preserve"> ora 1</w:t>
      </w:r>
      <w:r w:rsidR="00F15203" w:rsidRPr="009E26BB">
        <w:rPr>
          <w:b/>
          <w:color w:val="000000"/>
        </w:rPr>
        <w:t>1</w:t>
      </w:r>
      <w:r w:rsidR="00F41666" w:rsidRPr="009E26BB">
        <w:rPr>
          <w:b/>
          <w:color w:val="000000"/>
          <w:vertAlign w:val="superscript"/>
        </w:rPr>
        <w:t>00</w:t>
      </w:r>
      <w:r w:rsidR="00F41666" w:rsidRPr="000C1017">
        <w:rPr>
          <w:bCs/>
          <w:color w:val="000000"/>
        </w:rPr>
        <w:t>)</w:t>
      </w:r>
      <w:r w:rsidR="00F15203" w:rsidRPr="000C1017">
        <w:rPr>
          <w:bCs/>
          <w:color w:val="000000"/>
        </w:rPr>
        <w:t>, î</w:t>
      </w:r>
      <w:r w:rsidR="00F41666" w:rsidRPr="000C1017">
        <w:rPr>
          <w:bCs/>
          <w:color w:val="000000"/>
        </w:rPr>
        <w:t xml:space="preserve">n cazul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care cea dint</w:t>
      </w:r>
      <w:r w:rsidR="00F15203" w:rsidRPr="000C1017">
        <w:rPr>
          <w:bCs/>
          <w:color w:val="000000"/>
        </w:rPr>
        <w:t>â</w:t>
      </w:r>
      <w:r w:rsidR="00F41666" w:rsidRPr="000C1017">
        <w:rPr>
          <w:bCs/>
          <w:color w:val="000000"/>
        </w:rPr>
        <w:t xml:space="preserve">i nu se va putea 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ine</w:t>
      </w:r>
      <w:r w:rsidR="00F15203" w:rsidRPr="000C1017">
        <w:rPr>
          <w:bCs/>
          <w:color w:val="000000"/>
        </w:rPr>
        <w:t xml:space="preserve">, </w:t>
      </w:r>
      <w:r w:rsidR="00F41666" w:rsidRPr="000C1017">
        <w:rPr>
          <w:bCs/>
          <w:color w:val="000000"/>
        </w:rPr>
        <w:t>s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 xml:space="preserve"> exercite dreptul de vot aferent de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 xml:space="preserve">inerilor mele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 xml:space="preserve">nregistrate </w:t>
      </w:r>
      <w:r w:rsidR="00F15203" w:rsidRPr="000C1017">
        <w:rPr>
          <w:bCs/>
          <w:color w:val="000000"/>
        </w:rPr>
        <w:t>î</w:t>
      </w:r>
      <w:r w:rsidR="00F41666" w:rsidRPr="000C1017">
        <w:rPr>
          <w:bCs/>
          <w:color w:val="000000"/>
        </w:rPr>
        <w:t>n Registrul ac</w:t>
      </w:r>
      <w:r w:rsidR="00F15203" w:rsidRPr="000C1017">
        <w:rPr>
          <w:bCs/>
          <w:color w:val="000000"/>
        </w:rPr>
        <w:t>ț</w:t>
      </w:r>
      <w:r w:rsidR="00F41666" w:rsidRPr="000C1017">
        <w:rPr>
          <w:bCs/>
          <w:color w:val="000000"/>
        </w:rPr>
        <w:t>ionari</w:t>
      </w:r>
      <w:r w:rsidR="00440081" w:rsidRPr="000C1017">
        <w:rPr>
          <w:bCs/>
          <w:color w:val="000000"/>
        </w:rPr>
        <w:t>lo</w:t>
      </w:r>
      <w:r w:rsidR="007662F2" w:rsidRPr="000C1017">
        <w:rPr>
          <w:bCs/>
          <w:color w:val="000000"/>
        </w:rPr>
        <w:t>r de la data de referin</w:t>
      </w:r>
      <w:r w:rsidR="00F15203" w:rsidRPr="000C1017">
        <w:rPr>
          <w:bCs/>
          <w:color w:val="000000"/>
        </w:rPr>
        <w:t>ță</w:t>
      </w:r>
      <w:r w:rsidR="007662F2" w:rsidRPr="000C1017">
        <w:rPr>
          <w:bCs/>
          <w:color w:val="000000"/>
        </w:rPr>
        <w:t xml:space="preserve"> de </w:t>
      </w:r>
      <w:r w:rsidR="00F15203" w:rsidRPr="000C1017">
        <w:rPr>
          <w:bCs/>
          <w:color w:val="000000"/>
        </w:rPr>
        <w:t>21</w:t>
      </w:r>
      <w:r w:rsidR="00F41666" w:rsidRPr="000C1017">
        <w:rPr>
          <w:bCs/>
          <w:color w:val="000000"/>
        </w:rPr>
        <w:t>.</w:t>
      </w:r>
      <w:r w:rsidR="00C25BB9" w:rsidRPr="000C1017">
        <w:rPr>
          <w:bCs/>
          <w:color w:val="000000"/>
        </w:rPr>
        <w:t>0</w:t>
      </w:r>
      <w:r w:rsidRPr="000C1017">
        <w:rPr>
          <w:bCs/>
          <w:color w:val="000000"/>
        </w:rPr>
        <w:t>7</w:t>
      </w:r>
      <w:r w:rsidR="00F41666" w:rsidRPr="000C1017">
        <w:rPr>
          <w:bCs/>
          <w:color w:val="000000"/>
        </w:rPr>
        <w:t>.20</w:t>
      </w:r>
      <w:r w:rsidR="00F15203" w:rsidRPr="000C1017">
        <w:rPr>
          <w:bCs/>
          <w:color w:val="000000"/>
        </w:rPr>
        <w:t xml:space="preserve">22, </w:t>
      </w:r>
      <w:r w:rsidR="00F048EC" w:rsidRPr="000C1017">
        <w:rPr>
          <w:bCs/>
          <w:color w:val="000000"/>
        </w:rPr>
        <w:t>după</w:t>
      </w:r>
      <w:r w:rsidR="00F41666" w:rsidRPr="000C1017">
        <w:rPr>
          <w:bCs/>
          <w:color w:val="000000"/>
        </w:rPr>
        <w:t xml:space="preserve"> cum urmeaz</w:t>
      </w:r>
      <w:r w:rsidR="00F15203" w:rsidRPr="000C1017">
        <w:rPr>
          <w:bCs/>
          <w:color w:val="000000"/>
        </w:rPr>
        <w:t>ă</w:t>
      </w:r>
      <w:r w:rsidR="00F41666" w:rsidRPr="000C1017">
        <w:rPr>
          <w:bCs/>
          <w:color w:val="000000"/>
        </w:rPr>
        <w:t>:</w:t>
      </w:r>
    </w:p>
    <w:p w14:paraId="2133ACA1" w14:textId="77777777" w:rsidR="00C25BB9" w:rsidRPr="00F048EC" w:rsidRDefault="00C25BB9" w:rsidP="00440081">
      <w:pPr>
        <w:spacing w:before="100" w:beforeAutospacing="1"/>
        <w:rPr>
          <w:b/>
          <w:color w:val="000000"/>
        </w:rPr>
      </w:pPr>
    </w:p>
    <w:p w14:paraId="73CB5C90" w14:textId="77777777" w:rsidR="00D13FE7" w:rsidRPr="00D13FE7" w:rsidRDefault="00D13FE7" w:rsidP="00D13FE7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r w:rsidRPr="00D13FE7">
        <w:rPr>
          <w:b/>
          <w:color w:val="000000"/>
        </w:rPr>
        <w:t xml:space="preserve">Aprobarea depunerii și contractării unui grant, în baza Ghidului Solicitantului al Fondului pentru Modernizare în Romania cu privire la sprijinirea investițiilor în noi capacități de producere a energiei electrice produsă din surse regenerabile pentru autoconsum, pentru obiectivul de investiții: </w:t>
      </w:r>
      <w:r w:rsidRPr="00D13FE7">
        <w:rPr>
          <w:b/>
          <w:i/>
          <w:iCs/>
          <w:color w:val="000000"/>
        </w:rPr>
        <w:t>Realizarea unei capacități de producere a energiei electrice din surse regenerabile de energie solară pentru S.C. „Construcții Feroviare Galați” S.A.</w:t>
      </w:r>
      <w:r w:rsidRPr="00D13FE7">
        <w:rPr>
          <w:b/>
          <w:color w:val="000000"/>
        </w:rPr>
        <w:t>.</w:t>
      </w:r>
    </w:p>
    <w:p w14:paraId="1F9C9623" w14:textId="77777777" w:rsidR="00D13FE7" w:rsidRDefault="00D13FE7" w:rsidP="00D13FE7">
      <w:pPr>
        <w:spacing w:line="360" w:lineRule="auto"/>
        <w:ind w:left="851" w:firstLine="109"/>
        <w:jc w:val="both"/>
        <w:rPr>
          <w:bCs/>
          <w:color w:val="000000"/>
        </w:rPr>
      </w:pPr>
    </w:p>
    <w:p w14:paraId="57CDF1FB" w14:textId="45E93B81" w:rsidR="00D13FE7" w:rsidRPr="00D13FE7" w:rsidRDefault="00D13FE7" w:rsidP="00D13FE7">
      <w:pPr>
        <w:spacing w:line="360" w:lineRule="auto"/>
        <w:ind w:left="360" w:firstLine="109"/>
        <w:jc w:val="both"/>
        <w:rPr>
          <w:bCs/>
          <w:color w:val="000000"/>
        </w:rPr>
      </w:pPr>
      <w:r w:rsidRPr="00D13FE7">
        <w:rPr>
          <w:bCs/>
          <w:color w:val="000000"/>
        </w:rPr>
        <w:t xml:space="preserve">Vot: Pentru </w:t>
      </w:r>
      <w:r w:rsidRPr="00D13FE7">
        <w:rPr>
          <w:bCs/>
          <w:color w:val="000000"/>
          <w:bdr w:val="single" w:sz="4" w:space="0" w:color="auto" w:frame="1"/>
        </w:rPr>
        <w:t xml:space="preserve">     </w:t>
      </w:r>
      <w:r w:rsidRPr="00D13FE7">
        <w:rPr>
          <w:bCs/>
          <w:color w:val="000000"/>
        </w:rPr>
        <w:t xml:space="preserve"> Împotrivă </w:t>
      </w:r>
      <w:r w:rsidRPr="00D13FE7">
        <w:rPr>
          <w:bCs/>
          <w:color w:val="000000"/>
          <w:bdr w:val="single" w:sz="4" w:space="0" w:color="auto" w:frame="1"/>
        </w:rPr>
        <w:t xml:space="preserve">     </w:t>
      </w:r>
      <w:r w:rsidRPr="00D13FE7">
        <w:rPr>
          <w:bCs/>
          <w:color w:val="000000"/>
        </w:rPr>
        <w:t xml:space="preserve"> Abținere </w:t>
      </w:r>
      <w:r w:rsidRPr="00D13FE7">
        <w:rPr>
          <w:bCs/>
          <w:color w:val="000000"/>
          <w:bdr w:val="single" w:sz="4" w:space="0" w:color="auto" w:frame="1"/>
        </w:rPr>
        <w:t xml:space="preserve">      </w:t>
      </w:r>
      <w:r w:rsidRPr="00D13FE7">
        <w:rPr>
          <w:bCs/>
          <w:color w:val="000000"/>
        </w:rPr>
        <w:t>.</w:t>
      </w:r>
    </w:p>
    <w:p w14:paraId="2C7345B7" w14:textId="77777777" w:rsidR="008E4CC2" w:rsidRPr="00F048EC" w:rsidRDefault="008E4CC2" w:rsidP="008E4CC2">
      <w:pPr>
        <w:ind w:left="960"/>
        <w:jc w:val="both"/>
        <w:rPr>
          <w:b/>
          <w:color w:val="000000"/>
        </w:rPr>
      </w:pPr>
      <w:bookmarkStart w:id="12" w:name="_Hlk517376994"/>
    </w:p>
    <w:bookmarkEnd w:id="12"/>
    <w:p w14:paraId="7A09095A" w14:textId="77777777" w:rsidR="00D13FE7" w:rsidRPr="00D13FE7" w:rsidRDefault="00D13FE7" w:rsidP="00D13FE7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D13FE7">
        <w:rPr>
          <w:b/>
          <w:color w:val="000000"/>
        </w:rPr>
        <w:t>Aprobarea înscrierii în statutul societății, între altele, activitatea privind producerea de energie electrică, corespunzătoare diviziunii 35 - Producția și furnizarea de energie electrică și termică, gaze, apă caldă și aer condiționat, clasa CAEN 3511 - Producția de energie electrică.</w:t>
      </w:r>
    </w:p>
    <w:p w14:paraId="00242FD0" w14:textId="77777777" w:rsidR="00F048EC" w:rsidRPr="00F048EC" w:rsidRDefault="00F048EC" w:rsidP="00F048EC">
      <w:pPr>
        <w:ind w:left="960"/>
        <w:jc w:val="both"/>
        <w:rPr>
          <w:b/>
          <w:color w:val="000000"/>
        </w:rPr>
      </w:pPr>
    </w:p>
    <w:p w14:paraId="074AE142" w14:textId="77777777" w:rsidR="00F048EC" w:rsidRDefault="00F048EC" w:rsidP="00D13FE7">
      <w:pPr>
        <w:spacing w:line="360" w:lineRule="auto"/>
        <w:ind w:left="360" w:firstLine="109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1B7C0453" w14:textId="77777777" w:rsidR="00FC44E5" w:rsidRPr="00F048EC" w:rsidRDefault="00FC44E5" w:rsidP="00FC44E5">
      <w:pPr>
        <w:ind w:left="960"/>
        <w:jc w:val="both"/>
        <w:rPr>
          <w:b/>
          <w:color w:val="000000"/>
        </w:rPr>
      </w:pPr>
    </w:p>
    <w:p w14:paraId="33AEC414" w14:textId="77777777" w:rsidR="008E4CC2" w:rsidRPr="00F048EC" w:rsidRDefault="008E4CC2" w:rsidP="008E4CC2">
      <w:pPr>
        <w:ind w:left="960"/>
        <w:jc w:val="both"/>
        <w:rPr>
          <w:b/>
          <w:color w:val="000000"/>
        </w:rPr>
      </w:pPr>
    </w:p>
    <w:p w14:paraId="5A1788E3" w14:textId="3D62D159" w:rsidR="00D13FE7" w:rsidRDefault="00D13FE7" w:rsidP="00D13FE7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D13FE7">
        <w:rPr>
          <w:b/>
          <w:color w:val="000000"/>
        </w:rPr>
        <w:lastRenderedPageBreak/>
        <w:t>Aprobarea înființării unui punct de lucru pe terenul în cauză la adresa din Galați, strada Drumul de Centură nr. 6, lotul III, în suprafață totală de teren de 14.386,59 m</w:t>
      </w:r>
      <w:r w:rsidRPr="00D13FE7">
        <w:rPr>
          <w:b/>
          <w:color w:val="000000"/>
          <w:vertAlign w:val="superscript"/>
        </w:rPr>
        <w:t>2</w:t>
      </w:r>
      <w:r w:rsidRPr="00D13FE7">
        <w:rPr>
          <w:b/>
          <w:color w:val="000000"/>
        </w:rPr>
        <w:t>. Punctul de lucru va fi fără personal și cod fiscal.</w:t>
      </w:r>
    </w:p>
    <w:p w14:paraId="102F381A" w14:textId="5BEFBA20" w:rsidR="00D13FE7" w:rsidRDefault="00D13FE7" w:rsidP="00D13FE7">
      <w:pPr>
        <w:rPr>
          <w:b/>
          <w:color w:val="000000"/>
        </w:rPr>
      </w:pPr>
    </w:p>
    <w:p w14:paraId="02EC46BF" w14:textId="77777777" w:rsidR="00D13FE7" w:rsidRDefault="00D13FE7" w:rsidP="00D13FE7">
      <w:pPr>
        <w:spacing w:line="360" w:lineRule="auto"/>
        <w:ind w:left="360" w:firstLine="109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66A5CDBF" w14:textId="77777777" w:rsidR="00D13FE7" w:rsidRPr="00D13FE7" w:rsidRDefault="00D13FE7" w:rsidP="00D13FE7">
      <w:pPr>
        <w:rPr>
          <w:b/>
          <w:color w:val="000000"/>
        </w:rPr>
      </w:pPr>
    </w:p>
    <w:p w14:paraId="52A513B3" w14:textId="5DC7EE8D" w:rsidR="00B30597" w:rsidRPr="00F048EC" w:rsidRDefault="00F048EC" w:rsidP="00D13FE7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F048EC">
        <w:rPr>
          <w:b/>
          <w:color w:val="000000"/>
        </w:rPr>
        <w:t xml:space="preserve">Aprobarea datei de înregistrare: </w:t>
      </w:r>
      <w:r w:rsidR="00D13FE7">
        <w:rPr>
          <w:b/>
          <w:color w:val="000000"/>
        </w:rPr>
        <w:t>07</w:t>
      </w:r>
      <w:r w:rsidRPr="00F048EC">
        <w:rPr>
          <w:b/>
          <w:color w:val="000000"/>
        </w:rPr>
        <w:t>.0</w:t>
      </w:r>
      <w:r w:rsidR="00D13FE7">
        <w:rPr>
          <w:b/>
          <w:color w:val="000000"/>
        </w:rPr>
        <w:t>4</w:t>
      </w:r>
      <w:r w:rsidRPr="00F048EC">
        <w:rPr>
          <w:b/>
          <w:color w:val="000000"/>
        </w:rPr>
        <w:t>.202</w:t>
      </w:r>
      <w:r w:rsidR="00D13FE7">
        <w:rPr>
          <w:b/>
          <w:color w:val="000000"/>
        </w:rPr>
        <w:t>3</w:t>
      </w:r>
      <w:r w:rsidRPr="00F048EC">
        <w:rPr>
          <w:b/>
          <w:color w:val="000000"/>
        </w:rPr>
        <w:t xml:space="preserve"> și ex-date: </w:t>
      </w:r>
      <w:r w:rsidR="00D13FE7">
        <w:rPr>
          <w:b/>
          <w:color w:val="000000"/>
        </w:rPr>
        <w:t>06</w:t>
      </w:r>
      <w:r w:rsidRPr="00F048EC">
        <w:rPr>
          <w:b/>
          <w:color w:val="000000"/>
        </w:rPr>
        <w:t>.0</w:t>
      </w:r>
      <w:r w:rsidR="00D13FE7">
        <w:rPr>
          <w:b/>
          <w:color w:val="000000"/>
        </w:rPr>
        <w:t>4</w:t>
      </w:r>
      <w:r w:rsidRPr="00F048EC">
        <w:rPr>
          <w:b/>
          <w:color w:val="000000"/>
        </w:rPr>
        <w:t>.202</w:t>
      </w:r>
      <w:r w:rsidR="00D13FE7">
        <w:rPr>
          <w:b/>
          <w:color w:val="000000"/>
        </w:rPr>
        <w:t>3</w:t>
      </w:r>
      <w:r w:rsidRPr="00F048EC">
        <w:rPr>
          <w:b/>
          <w:color w:val="000000"/>
        </w:rPr>
        <w:t>.</w:t>
      </w:r>
    </w:p>
    <w:p w14:paraId="21F18B1A" w14:textId="77777777" w:rsidR="00B30597" w:rsidRPr="00F048EC" w:rsidRDefault="00B30597" w:rsidP="00B30597">
      <w:pPr>
        <w:jc w:val="both"/>
        <w:rPr>
          <w:b/>
          <w:color w:val="000000"/>
        </w:rPr>
      </w:pPr>
    </w:p>
    <w:p w14:paraId="5FDD5F2A" w14:textId="77777777" w:rsidR="00F048EC" w:rsidRDefault="00F048EC" w:rsidP="00F048EC">
      <w:pPr>
        <w:spacing w:line="360" w:lineRule="auto"/>
        <w:ind w:left="851"/>
        <w:jc w:val="both"/>
        <w:rPr>
          <w:bCs/>
          <w:color w:val="000000"/>
        </w:rPr>
      </w:pPr>
      <w:r>
        <w:rPr>
          <w:bCs/>
          <w:color w:val="000000"/>
        </w:rPr>
        <w:t xml:space="preserve">Vot: Pentru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Împotrivă </w:t>
      </w:r>
      <w:r>
        <w:rPr>
          <w:bCs/>
          <w:color w:val="000000"/>
          <w:bdr w:val="single" w:sz="4" w:space="0" w:color="auto" w:frame="1"/>
        </w:rPr>
        <w:t xml:space="preserve">     </w:t>
      </w:r>
      <w:r>
        <w:rPr>
          <w:bCs/>
          <w:color w:val="000000"/>
        </w:rPr>
        <w:t xml:space="preserve"> Abținere </w:t>
      </w:r>
      <w:r>
        <w:rPr>
          <w:bCs/>
          <w:color w:val="000000"/>
          <w:bdr w:val="single" w:sz="4" w:space="0" w:color="auto" w:frame="1"/>
        </w:rPr>
        <w:t xml:space="preserve">      </w:t>
      </w:r>
      <w:r>
        <w:rPr>
          <w:bCs/>
          <w:color w:val="000000"/>
        </w:rPr>
        <w:t>.</w:t>
      </w:r>
    </w:p>
    <w:p w14:paraId="192026F9" w14:textId="77777777" w:rsidR="00B30597" w:rsidRPr="00F048EC" w:rsidRDefault="00B30597" w:rsidP="00B30597">
      <w:pPr>
        <w:jc w:val="both"/>
        <w:rPr>
          <w:b/>
          <w:color w:val="000000"/>
        </w:rPr>
      </w:pPr>
    </w:p>
    <w:p w14:paraId="0183E737" w14:textId="77777777" w:rsidR="00B30597" w:rsidRPr="00F048EC" w:rsidRDefault="00B30597" w:rsidP="00B30597">
      <w:pPr>
        <w:ind w:left="600"/>
        <w:jc w:val="both"/>
        <w:rPr>
          <w:b/>
          <w:color w:val="000000"/>
        </w:rPr>
      </w:pPr>
    </w:p>
    <w:p w14:paraId="3C49EAC5" w14:textId="77777777" w:rsidR="008D05BA" w:rsidRPr="00F048EC" w:rsidRDefault="008D05BA" w:rsidP="008D05BA">
      <w:pPr>
        <w:ind w:left="360"/>
        <w:jc w:val="both"/>
        <w:rPr>
          <w:b/>
          <w:color w:val="000000"/>
        </w:rPr>
      </w:pPr>
    </w:p>
    <w:p w14:paraId="7AC04D79" w14:textId="23835423" w:rsidR="00F41666" w:rsidRPr="00F048EC" w:rsidRDefault="00F41666" w:rsidP="000C1017">
      <w:pPr>
        <w:ind w:left="993"/>
        <w:jc w:val="both"/>
        <w:rPr>
          <w:b/>
          <w:color w:val="000000"/>
        </w:rPr>
      </w:pPr>
      <w:r w:rsidRPr="00F048EC">
        <w:rPr>
          <w:color w:val="000000"/>
        </w:rPr>
        <w:t> </w:t>
      </w:r>
      <w:r w:rsidRPr="00F048EC">
        <w:rPr>
          <w:b/>
          <w:color w:val="000000"/>
        </w:rPr>
        <w:t>Data:</w:t>
      </w:r>
      <w:r w:rsidR="00F048EC">
        <w:rPr>
          <w:b/>
          <w:color w:val="000000"/>
        </w:rPr>
        <w:t xml:space="preserve"> </w:t>
      </w:r>
      <w:r w:rsidR="00F048EC">
        <w:rPr>
          <w:b/>
          <w:color w:val="000000"/>
        </w:rPr>
        <w:fldChar w:fldCharType="begin"/>
      </w:r>
      <w:r w:rsidR="00F048EC">
        <w:rPr>
          <w:b/>
          <w:color w:val="000000"/>
        </w:rPr>
        <w:instrText xml:space="preserve"> DATE \@ "dd.MM.yyyy" </w:instrText>
      </w:r>
      <w:r w:rsidR="00F048EC">
        <w:rPr>
          <w:b/>
          <w:color w:val="000000"/>
        </w:rPr>
        <w:fldChar w:fldCharType="separate"/>
      </w:r>
      <w:r w:rsidR="009E26BB">
        <w:rPr>
          <w:b/>
          <w:noProof/>
          <w:color w:val="000000"/>
        </w:rPr>
        <w:t>09.02.2023</w:t>
      </w:r>
      <w:r w:rsidR="00F048EC">
        <w:rPr>
          <w:b/>
          <w:color w:val="000000"/>
        </w:rPr>
        <w:fldChar w:fldCharType="end"/>
      </w:r>
    </w:p>
    <w:p w14:paraId="3E691251" w14:textId="6088E630" w:rsidR="00D75C0A" w:rsidRDefault="00D75C0A" w:rsidP="000C1017">
      <w:pPr>
        <w:ind w:left="993"/>
        <w:jc w:val="both"/>
        <w:rPr>
          <w:b/>
          <w:color w:val="000000"/>
        </w:rPr>
      </w:pPr>
    </w:p>
    <w:p w14:paraId="7EF3AF9A" w14:textId="65A4A3EC" w:rsidR="000C1017" w:rsidRDefault="000C1017" w:rsidP="000C1017">
      <w:pPr>
        <w:ind w:left="993"/>
        <w:jc w:val="both"/>
        <w:rPr>
          <w:b/>
          <w:color w:val="000000"/>
        </w:rPr>
      </w:pPr>
    </w:p>
    <w:p w14:paraId="78319409" w14:textId="77777777" w:rsidR="000C1017" w:rsidRPr="00F048EC" w:rsidRDefault="000C1017" w:rsidP="000C1017">
      <w:pPr>
        <w:ind w:left="993"/>
        <w:jc w:val="both"/>
        <w:rPr>
          <w:b/>
          <w:color w:val="000000"/>
        </w:rPr>
      </w:pPr>
    </w:p>
    <w:p w14:paraId="2B8D35D7" w14:textId="45C2A199" w:rsidR="0096324F" w:rsidRPr="000C1017" w:rsidRDefault="00F41666" w:rsidP="000C1017">
      <w:pPr>
        <w:tabs>
          <w:tab w:val="left" w:leader="dot" w:pos="5103"/>
        </w:tabs>
        <w:ind w:left="993"/>
        <w:jc w:val="both"/>
        <w:rPr>
          <w:b/>
          <w:color w:val="000000"/>
          <w:u w:val="single"/>
        </w:rPr>
      </w:pPr>
      <w:r w:rsidRPr="00F048EC">
        <w:rPr>
          <w:b/>
          <w:color w:val="000000"/>
        </w:rPr>
        <w:t> </w:t>
      </w:r>
      <w:r w:rsidR="00F048EC" w:rsidRPr="00F048EC">
        <w:rPr>
          <w:b/>
          <w:color w:val="000000"/>
        </w:rPr>
        <w:t>Semnătura</w:t>
      </w:r>
      <w:r w:rsidRPr="00F048EC">
        <w:rPr>
          <w:b/>
          <w:color w:val="000000"/>
        </w:rPr>
        <w:t>:</w:t>
      </w:r>
      <w:r w:rsidR="000C1017">
        <w:rPr>
          <w:b/>
          <w:color w:val="000000"/>
        </w:rPr>
        <w:tab/>
      </w:r>
    </w:p>
    <w:sectPr w:rsidR="0096324F" w:rsidRPr="000C1017" w:rsidSect="000C1017">
      <w:pgSz w:w="11906" w:h="16838" w:code="9"/>
      <w:pgMar w:top="709" w:right="567" w:bottom="993" w:left="567" w:header="284" w:footer="284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6E5B"/>
    <w:multiLevelType w:val="hybridMultilevel"/>
    <w:tmpl w:val="C37AA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 w15:restartNumberingAfterBreak="0">
    <w:nsid w:val="5C394291"/>
    <w:multiLevelType w:val="hybridMultilevel"/>
    <w:tmpl w:val="F8D47FBA"/>
    <w:lvl w:ilvl="0" w:tplc="0418000F">
      <w:start w:val="1"/>
      <w:numFmt w:val="decimal"/>
      <w:lvlText w:val="%1."/>
      <w:lvlJc w:val="left"/>
      <w:pPr>
        <w:ind w:left="2136" w:hanging="360"/>
      </w:pPr>
    </w:lvl>
    <w:lvl w:ilvl="1" w:tplc="04180019" w:tentative="1">
      <w:start w:val="1"/>
      <w:numFmt w:val="lowerLetter"/>
      <w:lvlText w:val="%2."/>
      <w:lvlJc w:val="left"/>
      <w:pPr>
        <w:ind w:left="2856" w:hanging="360"/>
      </w:pPr>
    </w:lvl>
    <w:lvl w:ilvl="2" w:tplc="0418001B" w:tentative="1">
      <w:start w:val="1"/>
      <w:numFmt w:val="lowerRoman"/>
      <w:lvlText w:val="%3."/>
      <w:lvlJc w:val="right"/>
      <w:pPr>
        <w:ind w:left="3576" w:hanging="180"/>
      </w:pPr>
    </w:lvl>
    <w:lvl w:ilvl="3" w:tplc="0418000F" w:tentative="1">
      <w:start w:val="1"/>
      <w:numFmt w:val="decimal"/>
      <w:lvlText w:val="%4."/>
      <w:lvlJc w:val="left"/>
      <w:pPr>
        <w:ind w:left="4296" w:hanging="360"/>
      </w:pPr>
    </w:lvl>
    <w:lvl w:ilvl="4" w:tplc="04180019" w:tentative="1">
      <w:start w:val="1"/>
      <w:numFmt w:val="lowerLetter"/>
      <w:lvlText w:val="%5."/>
      <w:lvlJc w:val="left"/>
      <w:pPr>
        <w:ind w:left="5016" w:hanging="360"/>
      </w:pPr>
    </w:lvl>
    <w:lvl w:ilvl="5" w:tplc="0418001B" w:tentative="1">
      <w:start w:val="1"/>
      <w:numFmt w:val="lowerRoman"/>
      <w:lvlText w:val="%6."/>
      <w:lvlJc w:val="right"/>
      <w:pPr>
        <w:ind w:left="5736" w:hanging="180"/>
      </w:pPr>
    </w:lvl>
    <w:lvl w:ilvl="6" w:tplc="0418000F" w:tentative="1">
      <w:start w:val="1"/>
      <w:numFmt w:val="decimal"/>
      <w:lvlText w:val="%7."/>
      <w:lvlJc w:val="left"/>
      <w:pPr>
        <w:ind w:left="6456" w:hanging="360"/>
      </w:pPr>
    </w:lvl>
    <w:lvl w:ilvl="7" w:tplc="04180019" w:tentative="1">
      <w:start w:val="1"/>
      <w:numFmt w:val="lowerLetter"/>
      <w:lvlText w:val="%8."/>
      <w:lvlJc w:val="left"/>
      <w:pPr>
        <w:ind w:left="7176" w:hanging="360"/>
      </w:pPr>
    </w:lvl>
    <w:lvl w:ilvl="8" w:tplc="0418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897785838">
    <w:abstractNumId w:val="0"/>
  </w:num>
  <w:num w:numId="2" w16cid:durableId="42847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45"/>
    <w:rsid w:val="000C1017"/>
    <w:rsid w:val="00167C40"/>
    <w:rsid w:val="00274245"/>
    <w:rsid w:val="00440081"/>
    <w:rsid w:val="004A60AE"/>
    <w:rsid w:val="004E19C8"/>
    <w:rsid w:val="004E1CE2"/>
    <w:rsid w:val="005C5533"/>
    <w:rsid w:val="007662F2"/>
    <w:rsid w:val="008504ED"/>
    <w:rsid w:val="008D05BA"/>
    <w:rsid w:val="008E4CC2"/>
    <w:rsid w:val="008F38FB"/>
    <w:rsid w:val="0096324F"/>
    <w:rsid w:val="00966B8D"/>
    <w:rsid w:val="009E26BB"/>
    <w:rsid w:val="00AC39C2"/>
    <w:rsid w:val="00B30597"/>
    <w:rsid w:val="00B818B2"/>
    <w:rsid w:val="00C25BB9"/>
    <w:rsid w:val="00C95A33"/>
    <w:rsid w:val="00CC1E15"/>
    <w:rsid w:val="00D13FE7"/>
    <w:rsid w:val="00D75C0A"/>
    <w:rsid w:val="00DA7160"/>
    <w:rsid w:val="00F048EC"/>
    <w:rsid w:val="00F15203"/>
    <w:rsid w:val="00F41666"/>
    <w:rsid w:val="00F551F5"/>
    <w:rsid w:val="00FC44E5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9a9a9,#ddd"/>
    </o:shapedefaults>
    <o:shapelayout v:ext="edit">
      <o:idmap v:ext="edit" data="1"/>
    </o:shapelayout>
  </w:shapeDefaults>
  <w:decimalSymbol w:val=","/>
  <w:listSeparator w:val=";"/>
  <w14:docId w14:val="638EA37E"/>
  <w15:chartTrackingRefBased/>
  <w15:docId w15:val="{75EBC8D8-BC80-44E2-AB78-119549C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4ED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F41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Garamond" w:hAnsi="Garamond"/>
      <w:outline/>
      <w:noProof/>
      <w:color w:val="FFFFFF" w:themeColor="background1"/>
      <w:sz w:val="28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41666"/>
  </w:style>
  <w:style w:type="paragraph" w:styleId="BodyText2">
    <w:name w:val="Body Text 2"/>
    <w:basedOn w:val="Normal"/>
    <w:rsid w:val="00F41666"/>
    <w:pPr>
      <w:spacing w:before="240" w:after="24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416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15203"/>
    <w:rPr>
      <w:rFonts w:ascii="Garamond" w:hAnsi="Garamond"/>
      <w:outline/>
      <w:noProof/>
      <w:color w:val="FFFFFF" w:themeColor="background1"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ListParagraph">
    <w:name w:val="List Paragraph"/>
    <w:basedOn w:val="Normal"/>
    <w:uiPriority w:val="34"/>
    <w:qFormat/>
    <w:rsid w:val="00D1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5FFA-482F-46A1-AE37-159FDEBA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359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SCCF.galati.astral.ro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S.C. „Construcţii Feroviare Galaţi” S.A.</dc:creator>
  <cp:keywords/>
  <cp:lastModifiedBy>S.C. „Construcții Feroviare Galați” S.A.</cp:lastModifiedBy>
  <cp:revision>7</cp:revision>
  <cp:lastPrinted>2014-01-10T07:10:00Z</cp:lastPrinted>
  <dcterms:created xsi:type="dcterms:W3CDTF">2022-07-26T08:51:00Z</dcterms:created>
  <dcterms:modified xsi:type="dcterms:W3CDTF">2023-02-09T13:37:00Z</dcterms:modified>
</cp:coreProperties>
</file>