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8F6A" w14:textId="60DBE22B" w:rsidR="00F551F5" w:rsidRPr="00F048EC" w:rsidRDefault="00F15203">
      <w:r w:rsidRPr="00F048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0714C" wp14:editId="2C2CCF51">
                <wp:simplePos x="0" y="0"/>
                <wp:positionH relativeFrom="margin">
                  <wp:posOffset>-121920</wp:posOffset>
                </wp:positionH>
                <wp:positionV relativeFrom="paragraph">
                  <wp:posOffset>-249555</wp:posOffset>
                </wp:positionV>
                <wp:extent cx="6343650" cy="1038225"/>
                <wp:effectExtent l="0" t="0" r="0" b="9525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r="2700000" sx="101000" sy="101000" algn="t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166DAE" w14:textId="77777777" w:rsidR="00F15203" w:rsidRPr="00F5391D" w:rsidRDefault="00F15203" w:rsidP="005E32A0">
                            <w:pPr>
                              <w:pStyle w:val="Titlu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S.C. „Construc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ț</w:t>
                            </w: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ii Feroviare Gala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ț</w:t>
                            </w: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i“ S.A.</w:t>
                            </w:r>
                          </w:p>
                          <w:p w14:paraId="5B7A689A" w14:textId="4E89855E" w:rsidR="00F15203" w:rsidRDefault="00F15203" w:rsidP="005E32A0">
                            <w:pPr>
                              <w:widowControl w:val="0"/>
                              <w:tabs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bookmarkStart w:id="0" w:name="ofertant_adresă"/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str.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Egalității </w:t>
                            </w: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nr.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2, Galați, 800029</w:t>
                            </w:r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, România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1" w:name="ofertant_email"/>
                            <w:r w:rsidR="0017434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office@s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ccfgalati</w:t>
                            </w:r>
                            <w:r w:rsidR="0017434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.ro</w:t>
                            </w:r>
                            <w:bookmarkEnd w:id="1"/>
                          </w:p>
                          <w:p w14:paraId="020BC539" w14:textId="77777777" w:rsidR="00F15203" w:rsidRDefault="00F15203" w:rsidP="005E32A0">
                            <w:pPr>
                              <w:widowControl w:val="0"/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Tel 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bookmarkStart w:id="2" w:name="ofertant_tel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0745-345290</w:t>
                            </w:r>
                            <w:bookmarkEnd w:id="2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cont: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RO21BTRLRONCRT0P50036701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Registrul Comerțului: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3" w:name="ofertant_ORC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 17/1884/1991</w:t>
                            </w:r>
                            <w:bookmarkEnd w:id="3"/>
                          </w:p>
                          <w:p w14:paraId="1899D70E" w14:textId="77777777" w:rsidR="00F15203" w:rsidRPr="007331C1" w:rsidRDefault="00F15203" w:rsidP="005E32A0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 xml:space="preserve">Fax: </w:t>
                            </w:r>
                            <w:bookmarkStart w:id="4" w:name="ofertant_fax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0236-460519</w:t>
                            </w:r>
                            <w:bookmarkEnd w:id="4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>Banca Transilvania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C.U.Î. 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5" w:name="ofertant_CF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RO 1641933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0714C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-9.6pt;margin-top:-19.65pt;width:499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" filled="f" stroked="f">
                <v:shadow on="t" type="perspective" color="black [3213]" opacity="26214f" origin="-.5,-.5" offset="0,0" matrix="66191f,,,66191f"/>
                <v:textbox>
                  <w:txbxContent>
                    <w:p w14:paraId="34166DAE" w14:textId="77777777" w:rsidR="00F15203" w:rsidRPr="00F5391D" w:rsidRDefault="00F15203" w:rsidP="005E32A0">
                      <w:pPr>
                        <w:pStyle w:val="Titlu2"/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jc w:val="center"/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S.C. „Construc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ț</w:t>
                      </w: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ii Feroviare Gala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ț</w:t>
                      </w: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i“ S.A.</w:t>
                      </w:r>
                    </w:p>
                    <w:p w14:paraId="5B7A689A" w14:textId="4E89855E" w:rsidR="00F15203" w:rsidRDefault="00F15203" w:rsidP="005E32A0">
                      <w:pPr>
                        <w:widowControl w:val="0"/>
                        <w:tabs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bookmarkStart w:id="6" w:name="ofertant_adresă"/>
                      <w:r>
                        <w:rPr>
                          <w:rFonts w:ascii="Tahoma" w:hAnsi="Tahoma"/>
                          <w:i/>
                          <w:sz w:val="20"/>
                        </w:rPr>
                        <w:t>str.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Egalității </w:t>
                      </w:r>
                      <w:r>
                        <w:rPr>
                          <w:rFonts w:ascii="Tahoma" w:hAnsi="Tahoma"/>
                          <w:i/>
                          <w:sz w:val="20"/>
                        </w:rPr>
                        <w:t>nr.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2, Galați, 800029</w:t>
                      </w:r>
                      <w:bookmarkEnd w:id="6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, România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e-mail: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7" w:name="ofertant_email"/>
                      <w:r w:rsidR="00174343">
                        <w:rPr>
                          <w:rFonts w:ascii="Tahoma" w:hAnsi="Tahoma"/>
                          <w:b/>
                          <w:sz w:val="20"/>
                        </w:rPr>
                        <w:t>office@s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ccfgalati</w:t>
                      </w:r>
                      <w:r w:rsidR="00174343">
                        <w:rPr>
                          <w:rFonts w:ascii="Tahoma" w:hAnsi="Tahoma"/>
                          <w:b/>
                          <w:sz w:val="20"/>
                        </w:rPr>
                        <w:t>.ro</w:t>
                      </w:r>
                      <w:bookmarkEnd w:id="7"/>
                    </w:p>
                    <w:p w14:paraId="020BC539" w14:textId="77777777" w:rsidR="00F15203" w:rsidRDefault="00F15203" w:rsidP="005E32A0">
                      <w:pPr>
                        <w:widowControl w:val="0"/>
                        <w:tabs>
                          <w:tab w:val="right" w:pos="576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>Tel :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bookmarkStart w:id="8" w:name="ofertant_tel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0745-345290</w:t>
                      </w:r>
                      <w:bookmarkEnd w:id="8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Tahoma" w:hAnsi="Tahoma"/>
                          <w:sz w:val="20"/>
                        </w:rPr>
                        <w:t>cont: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RO21BTRLRONCRT0P50036701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Registrul Comerțului: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9" w:name="ofertant_ORC"/>
                      <w:r>
                        <w:rPr>
                          <w:rFonts w:ascii="Tahoma" w:hAnsi="Tahoma"/>
                          <w:b/>
                          <w:sz w:val="20"/>
                        </w:rPr>
                        <w:t>J 17/1884/1991</w:t>
                      </w:r>
                      <w:bookmarkEnd w:id="9"/>
                    </w:p>
                    <w:p w14:paraId="1899D70E" w14:textId="77777777" w:rsidR="00F15203" w:rsidRPr="007331C1" w:rsidRDefault="00F15203" w:rsidP="005E32A0">
                      <w:pPr>
                        <w:widowControl w:val="0"/>
                        <w:pBdr>
                          <w:bottom w:val="single" w:sz="4" w:space="1" w:color="auto"/>
                        </w:pBdr>
                        <w:tabs>
                          <w:tab w:val="right" w:pos="576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 xml:space="preserve">Fax: </w:t>
                      </w:r>
                      <w:bookmarkStart w:id="10" w:name="ofertant_fax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0236-460519</w:t>
                      </w:r>
                      <w:bookmarkEnd w:id="10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>Banca Transilvania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C.U.Î. 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11" w:name="ofertant_CF"/>
                      <w:r>
                        <w:rPr>
                          <w:rFonts w:ascii="Tahoma" w:hAnsi="Tahoma"/>
                          <w:b/>
                          <w:sz w:val="20"/>
                        </w:rPr>
                        <w:t>RO 1641933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B96FE" w14:textId="77777777" w:rsidR="00F551F5" w:rsidRPr="00F048EC" w:rsidRDefault="00F551F5"/>
    <w:p w14:paraId="469C8509" w14:textId="77777777" w:rsidR="00F551F5" w:rsidRPr="00F048EC" w:rsidRDefault="00F551F5"/>
    <w:p w14:paraId="7DA88049" w14:textId="77777777" w:rsidR="00F551F5" w:rsidRPr="00F048EC" w:rsidRDefault="00F551F5"/>
    <w:p w14:paraId="51CAEFA1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7157CEF9" w14:textId="3DB423F9" w:rsidR="00F41666" w:rsidRPr="00F048EC" w:rsidRDefault="00F15203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F048EC">
        <w:rPr>
          <w:b/>
          <w:bCs/>
          <w:i/>
          <w:color w:val="000000"/>
          <w:sz w:val="28"/>
          <w:szCs w:val="28"/>
          <w:u w:val="single"/>
        </w:rPr>
        <w:t>Î</w:t>
      </w:r>
      <w:r w:rsidR="005C5533" w:rsidRPr="00F048EC">
        <w:rPr>
          <w:b/>
          <w:bCs/>
          <w:i/>
          <w:color w:val="000000"/>
          <w:sz w:val="28"/>
          <w:szCs w:val="28"/>
          <w:u w:val="single"/>
        </w:rPr>
        <w:t>MPUTERNICIRE</w:t>
      </w:r>
      <w:r w:rsidR="00F41666" w:rsidRPr="00F048EC">
        <w:rPr>
          <w:b/>
          <w:bCs/>
          <w:i/>
          <w:color w:val="000000"/>
          <w:sz w:val="28"/>
          <w:szCs w:val="28"/>
          <w:u w:val="single"/>
        </w:rPr>
        <w:t xml:space="preserve"> SPECIAL</w:t>
      </w:r>
      <w:r w:rsidRPr="00F048EC">
        <w:rPr>
          <w:b/>
          <w:bCs/>
          <w:i/>
          <w:color w:val="000000"/>
          <w:sz w:val="28"/>
          <w:szCs w:val="28"/>
          <w:u w:val="single"/>
        </w:rPr>
        <w:t>Ă</w:t>
      </w:r>
    </w:p>
    <w:p w14:paraId="50AC1E57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7614E16B" w14:textId="6C572EC5" w:rsidR="00F41666" w:rsidRPr="00F048EC" w:rsidRDefault="00F41666" w:rsidP="00440081">
      <w:pPr>
        <w:spacing w:before="100" w:beforeAutospacing="1"/>
        <w:jc w:val="center"/>
        <w:rPr>
          <w:b/>
          <w:color w:val="000000"/>
        </w:rPr>
      </w:pPr>
      <w:r w:rsidRPr="00F048EC">
        <w:rPr>
          <w:b/>
          <w:color w:val="000000"/>
        </w:rPr>
        <w:t xml:space="preserve">de reprezentare </w:t>
      </w:r>
      <w:r w:rsidR="00F15203" w:rsidRPr="00F048EC">
        <w:rPr>
          <w:b/>
          <w:color w:val="000000"/>
        </w:rPr>
        <w:t>î</w:t>
      </w:r>
      <w:r w:rsidRPr="00F048EC">
        <w:rPr>
          <w:b/>
          <w:color w:val="000000"/>
        </w:rPr>
        <w:t>n Adunarea General</w:t>
      </w:r>
      <w:r w:rsidR="00F15203" w:rsidRPr="00F048EC">
        <w:rPr>
          <w:b/>
          <w:color w:val="000000"/>
        </w:rPr>
        <w:t>ă</w:t>
      </w:r>
      <w:r w:rsidRPr="00F048EC">
        <w:rPr>
          <w:b/>
          <w:color w:val="000000"/>
        </w:rPr>
        <w:t xml:space="preserve"> </w:t>
      </w:r>
      <w:r w:rsidR="009E26BB">
        <w:rPr>
          <w:b/>
          <w:color w:val="000000"/>
        </w:rPr>
        <w:t>Extrao</w:t>
      </w:r>
      <w:r w:rsidRPr="00F048EC">
        <w:rPr>
          <w:b/>
          <w:color w:val="000000"/>
        </w:rPr>
        <w:t>rdinar</w:t>
      </w:r>
      <w:r w:rsidR="00F15203" w:rsidRPr="00F048EC">
        <w:rPr>
          <w:b/>
          <w:color w:val="000000"/>
        </w:rPr>
        <w:t>ă</w:t>
      </w:r>
      <w:r w:rsidRPr="00F048EC">
        <w:rPr>
          <w:b/>
          <w:color w:val="000000"/>
        </w:rPr>
        <w:t xml:space="preserve"> a Ac</w:t>
      </w:r>
      <w:r w:rsidR="00F15203" w:rsidRPr="00F048EC">
        <w:rPr>
          <w:b/>
          <w:color w:val="000000"/>
        </w:rPr>
        <w:t>ț</w:t>
      </w:r>
      <w:r w:rsidRPr="00F048EC">
        <w:rPr>
          <w:b/>
          <w:color w:val="000000"/>
        </w:rPr>
        <w:t>ionarilor</w:t>
      </w:r>
      <w:r w:rsidR="00F15203" w:rsidRPr="00F048EC">
        <w:rPr>
          <w:b/>
          <w:color w:val="000000"/>
        </w:rPr>
        <w:br/>
        <w:t>S.C. „Construcții Feroviare Galați” S.A.</w:t>
      </w:r>
    </w:p>
    <w:p w14:paraId="42F23E8B" w14:textId="77777777" w:rsidR="00CC1E15" w:rsidRPr="000C1017" w:rsidRDefault="00CC1E15" w:rsidP="00440081">
      <w:pPr>
        <w:spacing w:before="100" w:beforeAutospacing="1"/>
        <w:jc w:val="center"/>
        <w:rPr>
          <w:bCs/>
          <w:color w:val="000000"/>
          <w:sz w:val="16"/>
        </w:rPr>
      </w:pPr>
    </w:p>
    <w:p w14:paraId="62563B74" w14:textId="30465895" w:rsidR="00F41666" w:rsidRPr="000C1017" w:rsidRDefault="005C5533" w:rsidP="000C1017">
      <w:pPr>
        <w:spacing w:before="100" w:beforeAutospacing="1" w:line="276" w:lineRule="auto"/>
        <w:ind w:firstLine="426"/>
        <w:jc w:val="both"/>
        <w:rPr>
          <w:bCs/>
          <w:color w:val="000000"/>
        </w:rPr>
      </w:pPr>
      <w:proofErr w:type="spellStart"/>
      <w:r w:rsidRPr="000C1017">
        <w:rPr>
          <w:bCs/>
          <w:color w:val="000000"/>
        </w:rPr>
        <w:t>S</w:t>
      </w:r>
      <w:r w:rsidR="00F048EC" w:rsidRPr="000C1017">
        <w:rPr>
          <w:bCs/>
          <w:color w:val="000000"/>
        </w:rPr>
        <w:t>u</w:t>
      </w:r>
      <w:r w:rsidRPr="000C1017">
        <w:rPr>
          <w:bCs/>
          <w:color w:val="000000"/>
        </w:rPr>
        <w:t>bs</w:t>
      </w:r>
      <w:proofErr w:type="spellEnd"/>
      <w:r w:rsidRPr="000C1017">
        <w:rPr>
          <w:bCs/>
          <w:color w:val="000000"/>
        </w:rPr>
        <w:t xml:space="preserve">. </w:t>
      </w:r>
      <w:r w:rsidR="00F41666" w:rsidRPr="000C1017">
        <w:rPr>
          <w:bCs/>
          <w:color w:val="000000"/>
        </w:rPr>
        <w:t>_</w:t>
      </w:r>
      <w:r w:rsidR="00F048EC" w:rsidRPr="000C1017">
        <w:rPr>
          <w:bCs/>
          <w:color w:val="000000"/>
        </w:rPr>
        <w:t>__</w:t>
      </w:r>
      <w:r w:rsidR="00F41666" w:rsidRPr="000C1017">
        <w:rPr>
          <w:bCs/>
          <w:color w:val="000000"/>
        </w:rPr>
        <w:t>_______________________________</w:t>
      </w:r>
      <w:r w:rsidR="000C1017" w:rsidRPr="000C1017">
        <w:rPr>
          <w:bCs/>
          <w:color w:val="000000"/>
        </w:rPr>
        <w:t>____</w:t>
      </w:r>
      <w:r w:rsidR="00F41666" w:rsidRPr="000C1017">
        <w:rPr>
          <w:bCs/>
          <w:color w:val="000000"/>
        </w:rPr>
        <w:t>__,</w:t>
      </w:r>
      <w:r w:rsidR="000C1017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tor/de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toare  a</w:t>
      </w:r>
      <w:r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_______</w:t>
      </w:r>
      <w:r w:rsidR="000C1017" w:rsidRPr="000C1017">
        <w:rPr>
          <w:bCs/>
          <w:color w:val="000000"/>
        </w:rPr>
        <w:t>_____</w:t>
      </w:r>
      <w:r w:rsidR="00F41666" w:rsidRPr="000C1017">
        <w:rPr>
          <w:bCs/>
          <w:color w:val="000000"/>
        </w:rPr>
        <w:t>___</w:t>
      </w:r>
      <w:r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iuni emise de </w:t>
      </w:r>
      <w:r w:rsidR="00F15203" w:rsidRPr="000C1017">
        <w:rPr>
          <w:bCs/>
          <w:color w:val="000000"/>
        </w:rPr>
        <w:t>S.C. „Construcții Feroviare Galați” S.A.</w:t>
      </w:r>
      <w:r w:rsidR="00F41666" w:rsidRPr="000C1017">
        <w:rPr>
          <w:bCs/>
          <w:color w:val="000000"/>
        </w:rPr>
        <w:t xml:space="preserve">, </w:t>
      </w:r>
      <w:r w:rsidR="000C1017" w:rsidRPr="000C1017">
        <w:rPr>
          <w:bCs/>
          <w:color w:val="000000"/>
        </w:rPr>
        <w:t>reprezentând</w:t>
      </w:r>
      <w:r w:rsidR="00F41666" w:rsidRPr="000C1017">
        <w:rPr>
          <w:bCs/>
          <w:color w:val="000000"/>
        </w:rPr>
        <w:t xml:space="preserve"> ________%</w:t>
      </w:r>
      <w:r w:rsidR="00FC44E5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din capitalul social al acesteia, care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mi confer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dreptul la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_______________voturi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 xml:space="preserve">n </w:t>
      </w:r>
      <w:r w:rsidR="00F15203" w:rsidRPr="000C1017">
        <w:rPr>
          <w:bCs/>
          <w:color w:val="000000"/>
        </w:rPr>
        <w:t xml:space="preserve">Adunarea Generală </w:t>
      </w:r>
      <w:r w:rsidR="00DC2795">
        <w:rPr>
          <w:bCs/>
          <w:color w:val="000000"/>
        </w:rPr>
        <w:t xml:space="preserve">Extraordinară </w:t>
      </w:r>
      <w:r w:rsidR="00F41666" w:rsidRPr="000C1017">
        <w:rPr>
          <w:bCs/>
          <w:color w:val="000000"/>
        </w:rPr>
        <w:t xml:space="preserve">a </w:t>
      </w:r>
      <w:r w:rsidR="00F15203" w:rsidRPr="000C1017">
        <w:rPr>
          <w:bCs/>
          <w:color w:val="000000"/>
        </w:rPr>
        <w:t>Acționarilor</w:t>
      </w:r>
      <w:r w:rsidR="00F41666" w:rsidRPr="000C1017">
        <w:rPr>
          <w:bCs/>
          <w:color w:val="000000"/>
        </w:rPr>
        <w:t>, numesc prin prezenta pe Dl/D-na _</w:t>
      </w:r>
      <w:r w:rsidR="00F15203" w:rsidRPr="000C1017">
        <w:rPr>
          <w:bCs/>
          <w:color w:val="000000"/>
        </w:rPr>
        <w:t>___________________</w:t>
      </w:r>
      <w:r w:rsidR="00F41666" w:rsidRPr="000C1017">
        <w:rPr>
          <w:bCs/>
          <w:color w:val="000000"/>
        </w:rPr>
        <w:t>________________</w:t>
      </w:r>
      <w:r w:rsidR="000C1017" w:rsidRPr="000C1017">
        <w:rPr>
          <w:bCs/>
          <w:color w:val="000000"/>
        </w:rPr>
        <w:t>_______</w:t>
      </w:r>
      <w:r w:rsidR="00F41666" w:rsidRPr="000C1017">
        <w:rPr>
          <w:bCs/>
          <w:color w:val="000000"/>
        </w:rPr>
        <w:t>_____ din localitatea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___________________, </w:t>
      </w:r>
      <w:proofErr w:type="spellStart"/>
      <w:r w:rsidR="00F15203" w:rsidRPr="000C1017">
        <w:rPr>
          <w:bCs/>
          <w:color w:val="000000"/>
        </w:rPr>
        <w:t>str</w:t>
      </w:r>
      <w:proofErr w:type="spellEnd"/>
      <w:r w:rsidR="00F41666" w:rsidRPr="000C1017">
        <w:rPr>
          <w:bCs/>
          <w:color w:val="000000"/>
        </w:rPr>
        <w:t>.______________</w:t>
      </w:r>
      <w:r w:rsidR="00F15203" w:rsidRPr="000C1017">
        <w:rPr>
          <w:bCs/>
          <w:color w:val="000000"/>
        </w:rPr>
        <w:t>______</w:t>
      </w:r>
      <w:r w:rsidR="00F41666" w:rsidRPr="000C1017">
        <w:rPr>
          <w:bCs/>
          <w:color w:val="000000"/>
        </w:rPr>
        <w:t xml:space="preserve">___nr.______, bloc ______ap. _____, posesor al </w:t>
      </w:r>
      <w:r w:rsidR="00F15203" w:rsidRPr="000C1017">
        <w:rPr>
          <w:bCs/>
          <w:color w:val="000000"/>
        </w:rPr>
        <w:t>CI/</w:t>
      </w:r>
      <w:r w:rsidR="00F41666" w:rsidRPr="000C1017">
        <w:rPr>
          <w:bCs/>
          <w:color w:val="000000"/>
        </w:rPr>
        <w:t>BI seria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 nr. ___________, CNP ______________________, ca reprezentant al meu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Adunarea General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</w:t>
      </w:r>
      <w:r w:rsidR="009E26BB">
        <w:rPr>
          <w:bCs/>
          <w:color w:val="000000"/>
        </w:rPr>
        <w:t>Extrao</w:t>
      </w:r>
      <w:r w:rsidR="007662F2" w:rsidRPr="000C1017">
        <w:rPr>
          <w:bCs/>
          <w:color w:val="000000"/>
        </w:rPr>
        <w:t>rdinar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a 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ionarilor </w:t>
      </w:r>
      <w:r w:rsidR="00F15203" w:rsidRPr="000C1017">
        <w:rPr>
          <w:bCs/>
          <w:color w:val="000000"/>
        </w:rPr>
        <w:t>S.C. „Construcții Feroviare Galați” S.A.</w:t>
      </w:r>
      <w:r w:rsidR="007662F2" w:rsidRPr="000C1017">
        <w:rPr>
          <w:bCs/>
          <w:color w:val="000000"/>
        </w:rPr>
        <w:t>, ce va avea loc la</w:t>
      </w:r>
      <w:r w:rsidR="008504ED" w:rsidRPr="000C1017">
        <w:rPr>
          <w:bCs/>
          <w:color w:val="000000"/>
        </w:rPr>
        <w:t xml:space="preserve"> data de </w:t>
      </w:r>
      <w:r w:rsidR="00174343">
        <w:rPr>
          <w:b/>
          <w:color w:val="000000"/>
        </w:rPr>
        <w:t>28</w:t>
      </w:r>
      <w:r w:rsidR="00F41666" w:rsidRPr="009E26BB">
        <w:rPr>
          <w:b/>
          <w:color w:val="000000"/>
        </w:rPr>
        <w:t>.</w:t>
      </w:r>
      <w:r w:rsidR="009E26BB" w:rsidRPr="009E26BB">
        <w:rPr>
          <w:b/>
          <w:color w:val="000000"/>
        </w:rPr>
        <w:t>03</w:t>
      </w:r>
      <w:r w:rsidR="00F41666" w:rsidRPr="009E26BB">
        <w:rPr>
          <w:b/>
          <w:color w:val="000000"/>
        </w:rPr>
        <w:t>.20</w:t>
      </w:r>
      <w:r w:rsidR="00F15203" w:rsidRPr="009E26BB">
        <w:rPr>
          <w:b/>
          <w:color w:val="000000"/>
        </w:rPr>
        <w:t>2</w:t>
      </w:r>
      <w:r w:rsidR="00174343">
        <w:rPr>
          <w:b/>
          <w:color w:val="000000"/>
        </w:rPr>
        <w:t>4</w:t>
      </w:r>
      <w:r w:rsidR="00F41666" w:rsidRPr="009E26BB">
        <w:rPr>
          <w:b/>
          <w:color w:val="000000"/>
        </w:rPr>
        <w:t>, ora 1</w:t>
      </w:r>
      <w:r w:rsidR="00F15203" w:rsidRPr="009E26BB">
        <w:rPr>
          <w:b/>
          <w:color w:val="000000"/>
        </w:rPr>
        <w:t>1</w:t>
      </w:r>
      <w:r w:rsidR="00F15203" w:rsidRPr="009E26BB">
        <w:rPr>
          <w:b/>
          <w:color w:val="000000"/>
          <w:vertAlign w:val="superscript"/>
        </w:rPr>
        <w:t>00</w:t>
      </w:r>
      <w:r w:rsidR="00F15203" w:rsidRPr="000C1017">
        <w:rPr>
          <w:bCs/>
          <w:color w:val="000000"/>
        </w:rPr>
        <w:t xml:space="preserve">, </w:t>
      </w:r>
      <w:r w:rsidR="00F41666" w:rsidRPr="000C1017">
        <w:rPr>
          <w:bCs/>
          <w:color w:val="000000"/>
        </w:rPr>
        <w:t xml:space="preserve">la sediul social al acesteia, sau la data 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inerii celei de a doua adun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ri </w:t>
      </w:r>
      <w:r w:rsidR="00FC44E5" w:rsidRPr="000C1017">
        <w:rPr>
          <w:bCs/>
          <w:color w:val="000000"/>
        </w:rPr>
        <w:t>(</w:t>
      </w:r>
      <w:r w:rsidR="00174343">
        <w:rPr>
          <w:b/>
          <w:color w:val="000000"/>
        </w:rPr>
        <w:t>29</w:t>
      </w:r>
      <w:r w:rsidR="00F41666" w:rsidRPr="009E26BB">
        <w:rPr>
          <w:b/>
          <w:color w:val="000000"/>
        </w:rPr>
        <w:t>.</w:t>
      </w:r>
      <w:r w:rsidR="00C25BB9" w:rsidRPr="009E26BB">
        <w:rPr>
          <w:b/>
          <w:color w:val="000000"/>
        </w:rPr>
        <w:t>0</w:t>
      </w:r>
      <w:r w:rsidR="009E26BB" w:rsidRPr="009E26BB">
        <w:rPr>
          <w:b/>
          <w:color w:val="000000"/>
        </w:rPr>
        <w:t>3</w:t>
      </w:r>
      <w:r w:rsidR="00F41666" w:rsidRPr="009E26BB">
        <w:rPr>
          <w:b/>
          <w:color w:val="000000"/>
        </w:rPr>
        <w:t>.20</w:t>
      </w:r>
      <w:r w:rsidR="00F15203" w:rsidRPr="009E26BB">
        <w:rPr>
          <w:b/>
          <w:color w:val="000000"/>
        </w:rPr>
        <w:t>2</w:t>
      </w:r>
      <w:r w:rsidR="00174343">
        <w:rPr>
          <w:b/>
          <w:color w:val="000000"/>
        </w:rPr>
        <w:t>4</w:t>
      </w:r>
      <w:r w:rsidR="009E26BB" w:rsidRPr="009E26BB">
        <w:rPr>
          <w:b/>
          <w:color w:val="000000"/>
        </w:rPr>
        <w:t>,</w:t>
      </w:r>
      <w:r w:rsidR="00F41666" w:rsidRPr="009E26BB">
        <w:rPr>
          <w:b/>
          <w:color w:val="000000"/>
        </w:rPr>
        <w:t xml:space="preserve"> ora 1</w:t>
      </w:r>
      <w:r w:rsidR="00F15203" w:rsidRPr="009E26BB">
        <w:rPr>
          <w:b/>
          <w:color w:val="000000"/>
        </w:rPr>
        <w:t>1</w:t>
      </w:r>
      <w:r w:rsidR="00F41666" w:rsidRPr="009E26BB">
        <w:rPr>
          <w:b/>
          <w:color w:val="000000"/>
          <w:vertAlign w:val="superscript"/>
        </w:rPr>
        <w:t>00</w:t>
      </w:r>
      <w:r w:rsidR="00F41666" w:rsidRPr="000C1017">
        <w:rPr>
          <w:bCs/>
          <w:color w:val="000000"/>
        </w:rPr>
        <w:t>)</w:t>
      </w:r>
      <w:r w:rsidR="00F15203" w:rsidRPr="000C1017">
        <w:rPr>
          <w:bCs/>
          <w:color w:val="000000"/>
        </w:rPr>
        <w:t>, î</w:t>
      </w:r>
      <w:r w:rsidR="00F41666" w:rsidRPr="000C1017">
        <w:rPr>
          <w:bCs/>
          <w:color w:val="000000"/>
        </w:rPr>
        <w:t xml:space="preserve">n cazul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care cea dint</w:t>
      </w:r>
      <w:r w:rsidR="00F15203" w:rsidRPr="000C1017">
        <w:rPr>
          <w:bCs/>
          <w:color w:val="000000"/>
        </w:rPr>
        <w:t>â</w:t>
      </w:r>
      <w:r w:rsidR="00F41666" w:rsidRPr="000C1017">
        <w:rPr>
          <w:bCs/>
          <w:color w:val="000000"/>
        </w:rPr>
        <w:t xml:space="preserve">i nu se va putea 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ine</w:t>
      </w:r>
      <w:r w:rsidR="00F15203" w:rsidRPr="000C1017">
        <w:rPr>
          <w:bCs/>
          <w:color w:val="000000"/>
        </w:rPr>
        <w:t xml:space="preserve">, </w:t>
      </w:r>
      <w:r w:rsidR="00F41666" w:rsidRPr="000C1017">
        <w:rPr>
          <w:bCs/>
          <w:color w:val="000000"/>
        </w:rPr>
        <w:t>s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exercite dreptul de vot aferent 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inerilor mele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 xml:space="preserve">nregistrate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Registrul 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ionari</w:t>
      </w:r>
      <w:r w:rsidR="00440081" w:rsidRPr="000C1017">
        <w:rPr>
          <w:bCs/>
          <w:color w:val="000000"/>
        </w:rPr>
        <w:t>lo</w:t>
      </w:r>
      <w:r w:rsidR="007662F2" w:rsidRPr="000C1017">
        <w:rPr>
          <w:bCs/>
          <w:color w:val="000000"/>
        </w:rPr>
        <w:t>r de la data de referin</w:t>
      </w:r>
      <w:r w:rsidR="00F15203" w:rsidRPr="000C1017">
        <w:rPr>
          <w:bCs/>
          <w:color w:val="000000"/>
        </w:rPr>
        <w:t>ță</w:t>
      </w:r>
      <w:r w:rsidR="007662F2" w:rsidRPr="000C1017">
        <w:rPr>
          <w:bCs/>
          <w:color w:val="000000"/>
        </w:rPr>
        <w:t xml:space="preserve"> de </w:t>
      </w:r>
      <w:r w:rsidR="00F15203" w:rsidRPr="00174343">
        <w:rPr>
          <w:b/>
          <w:bCs/>
        </w:rPr>
        <w:t>2</w:t>
      </w:r>
      <w:r w:rsidR="00174343" w:rsidRPr="00174343">
        <w:rPr>
          <w:b/>
          <w:bCs/>
        </w:rPr>
        <w:t>2</w:t>
      </w:r>
      <w:r w:rsidR="00F41666" w:rsidRPr="00174343">
        <w:rPr>
          <w:b/>
          <w:bCs/>
        </w:rPr>
        <w:t>.</w:t>
      </w:r>
      <w:r w:rsidR="00C25BB9" w:rsidRPr="00174343">
        <w:rPr>
          <w:b/>
          <w:bCs/>
        </w:rPr>
        <w:t>0</w:t>
      </w:r>
      <w:r w:rsidR="00174343" w:rsidRPr="00174343">
        <w:rPr>
          <w:b/>
          <w:bCs/>
        </w:rPr>
        <w:t>3</w:t>
      </w:r>
      <w:r w:rsidR="00F41666" w:rsidRPr="00174343">
        <w:rPr>
          <w:b/>
          <w:bCs/>
        </w:rPr>
        <w:t>.20</w:t>
      </w:r>
      <w:r w:rsidR="00F15203" w:rsidRPr="00174343">
        <w:rPr>
          <w:b/>
          <w:bCs/>
        </w:rPr>
        <w:t>2</w:t>
      </w:r>
      <w:r w:rsidR="00174343" w:rsidRPr="00174343">
        <w:rPr>
          <w:b/>
          <w:bCs/>
        </w:rPr>
        <w:t>4</w:t>
      </w:r>
      <w:r w:rsidR="00F15203" w:rsidRPr="000C1017">
        <w:rPr>
          <w:bCs/>
          <w:color w:val="000000"/>
        </w:rPr>
        <w:t xml:space="preserve">, </w:t>
      </w:r>
      <w:r w:rsidR="00F048EC" w:rsidRPr="000C1017">
        <w:rPr>
          <w:bCs/>
          <w:color w:val="000000"/>
        </w:rPr>
        <w:t>după</w:t>
      </w:r>
      <w:r w:rsidR="00F41666" w:rsidRPr="000C1017">
        <w:rPr>
          <w:bCs/>
          <w:color w:val="000000"/>
        </w:rPr>
        <w:t xml:space="preserve"> cum urmeaz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:</w:t>
      </w:r>
    </w:p>
    <w:p w14:paraId="1F9C9623" w14:textId="69A0016B" w:rsidR="00D13FE7" w:rsidRPr="00846A42" w:rsidRDefault="00D13FE7" w:rsidP="00846A42">
      <w:pPr>
        <w:pStyle w:val="Listparagraf"/>
        <w:numPr>
          <w:ilvl w:val="0"/>
          <w:numId w:val="1"/>
        </w:numPr>
        <w:jc w:val="both"/>
        <w:rPr>
          <w:b/>
          <w:color w:val="000000"/>
        </w:rPr>
      </w:pPr>
      <w:r w:rsidRPr="00D13FE7">
        <w:rPr>
          <w:b/>
          <w:color w:val="000000"/>
        </w:rPr>
        <w:t xml:space="preserve">Aprobarea </w:t>
      </w:r>
      <w:r w:rsidR="00174343">
        <w:rPr>
          <w:b/>
          <w:color w:val="000000"/>
        </w:rPr>
        <w:t>modificărilor actului constitutiv conform convocatorului A.G.E.A.</w:t>
      </w:r>
      <w:r w:rsidRPr="00D13FE7">
        <w:rPr>
          <w:b/>
          <w:color w:val="000000"/>
        </w:rPr>
        <w:t>.</w:t>
      </w:r>
    </w:p>
    <w:p w14:paraId="57CDF1FB" w14:textId="45E93B81" w:rsidR="00D13FE7" w:rsidRPr="00D13FE7" w:rsidRDefault="00D13FE7" w:rsidP="00846A42">
      <w:pPr>
        <w:spacing w:before="240" w:after="240" w:line="360" w:lineRule="auto"/>
        <w:ind w:firstLine="357"/>
        <w:jc w:val="both"/>
        <w:rPr>
          <w:bCs/>
          <w:color w:val="000000"/>
        </w:rPr>
      </w:pPr>
      <w:r w:rsidRPr="00D13FE7">
        <w:rPr>
          <w:bCs/>
          <w:color w:val="000000"/>
        </w:rPr>
        <w:t xml:space="preserve">Vot: Pentru </w:t>
      </w:r>
      <w:r w:rsidRPr="00D13FE7">
        <w:rPr>
          <w:bCs/>
          <w:color w:val="000000"/>
          <w:bdr w:val="single" w:sz="4" w:space="0" w:color="auto" w:frame="1"/>
        </w:rPr>
        <w:t xml:space="preserve">     </w:t>
      </w:r>
      <w:r w:rsidRPr="00D13FE7">
        <w:rPr>
          <w:bCs/>
          <w:color w:val="000000"/>
        </w:rPr>
        <w:t xml:space="preserve"> Împotrivă </w:t>
      </w:r>
      <w:r w:rsidRPr="00D13FE7">
        <w:rPr>
          <w:bCs/>
          <w:color w:val="000000"/>
          <w:bdr w:val="single" w:sz="4" w:space="0" w:color="auto" w:frame="1"/>
        </w:rPr>
        <w:t xml:space="preserve">     </w:t>
      </w:r>
      <w:r w:rsidRPr="00D13FE7">
        <w:rPr>
          <w:bCs/>
          <w:color w:val="000000"/>
        </w:rPr>
        <w:t xml:space="preserve"> Abținere </w:t>
      </w:r>
      <w:r w:rsidRPr="00D13FE7">
        <w:rPr>
          <w:bCs/>
          <w:color w:val="000000"/>
          <w:bdr w:val="single" w:sz="4" w:space="0" w:color="auto" w:frame="1"/>
        </w:rPr>
        <w:t xml:space="preserve">      </w:t>
      </w:r>
      <w:r w:rsidRPr="00D13FE7">
        <w:rPr>
          <w:bCs/>
          <w:color w:val="000000"/>
        </w:rPr>
        <w:t>.</w:t>
      </w:r>
    </w:p>
    <w:p w14:paraId="00242FD0" w14:textId="68F71F5B" w:rsidR="00F048EC" w:rsidRPr="00846A42" w:rsidRDefault="00174343" w:rsidP="00846A42">
      <w:pPr>
        <w:pStyle w:val="Listparagraf"/>
        <w:numPr>
          <w:ilvl w:val="0"/>
          <w:numId w:val="1"/>
        </w:numPr>
        <w:rPr>
          <w:b/>
          <w:color w:val="000000"/>
        </w:rPr>
      </w:pPr>
      <w:r w:rsidRPr="00174343">
        <w:rPr>
          <w:b/>
          <w:color w:val="000000"/>
        </w:rPr>
        <w:t>Identificarea oportunității privind achiziționarea unui soft de management în domeniul construcțiilor</w:t>
      </w:r>
      <w:r w:rsidR="00D13FE7" w:rsidRPr="00D13FE7">
        <w:rPr>
          <w:b/>
          <w:color w:val="000000"/>
        </w:rPr>
        <w:t>.</w:t>
      </w:r>
    </w:p>
    <w:p w14:paraId="074AE142" w14:textId="77777777" w:rsidR="00F048EC" w:rsidRDefault="00F048EC" w:rsidP="00846A42">
      <w:pPr>
        <w:spacing w:before="240" w:after="240" w:line="360" w:lineRule="auto"/>
        <w:ind w:firstLine="357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7CE4F07A" w14:textId="252C70CA" w:rsidR="00846A42" w:rsidRPr="00846A42" w:rsidRDefault="00174343" w:rsidP="00846A42">
      <w:pPr>
        <w:pStyle w:val="Listparagraf"/>
        <w:numPr>
          <w:ilvl w:val="0"/>
          <w:numId w:val="1"/>
        </w:numPr>
        <w:rPr>
          <w:b/>
          <w:color w:val="000000"/>
        </w:rPr>
      </w:pPr>
      <w:r w:rsidRPr="00174343">
        <w:rPr>
          <w:b/>
          <w:color w:val="000000"/>
        </w:rPr>
        <w:t>Aprobarea modificării organigramei societății prin înființarea unui birou de control financiar intern preventiv cu atribuții de analiză, verificare-control, avizare achiziții materiale conform devize/proiect și plăți. Contabilitatea de gestiune financiară se va realiza pe proiecte de lucrări.</w:t>
      </w:r>
    </w:p>
    <w:p w14:paraId="02EC46BF" w14:textId="77777777" w:rsidR="00D13FE7" w:rsidRDefault="00D13FE7" w:rsidP="00846A42">
      <w:pPr>
        <w:spacing w:before="240" w:after="240" w:line="360" w:lineRule="auto"/>
        <w:ind w:firstLine="357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12D4611A" w14:textId="50C54248" w:rsidR="00846A42" w:rsidRPr="00846A42" w:rsidRDefault="00174343" w:rsidP="00846A42">
      <w:pPr>
        <w:pStyle w:val="Listparagraf"/>
        <w:numPr>
          <w:ilvl w:val="0"/>
          <w:numId w:val="1"/>
        </w:numPr>
        <w:rPr>
          <w:b/>
          <w:color w:val="000000"/>
        </w:rPr>
      </w:pPr>
      <w:r w:rsidRPr="00174343">
        <w:rPr>
          <w:b/>
          <w:color w:val="000000"/>
        </w:rPr>
        <w:t>Aprobarea datei de înregistrare: 25.04.2024 și ex-date: 24.04.2024</w:t>
      </w:r>
      <w:r w:rsidR="00F048EC" w:rsidRPr="00F048EC">
        <w:rPr>
          <w:b/>
          <w:color w:val="000000"/>
        </w:rPr>
        <w:t>.</w:t>
      </w:r>
    </w:p>
    <w:p w14:paraId="5FDD5F2A" w14:textId="77777777" w:rsidR="00F048EC" w:rsidRDefault="00F048EC" w:rsidP="00846A42">
      <w:pPr>
        <w:spacing w:before="240" w:after="240" w:line="360" w:lineRule="auto"/>
        <w:ind w:firstLine="357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0183E737" w14:textId="77777777" w:rsidR="00B30597" w:rsidRPr="00F048EC" w:rsidRDefault="00B30597" w:rsidP="00B30597">
      <w:pPr>
        <w:ind w:left="600"/>
        <w:jc w:val="both"/>
        <w:rPr>
          <w:b/>
          <w:color w:val="000000"/>
        </w:rPr>
      </w:pPr>
    </w:p>
    <w:p w14:paraId="3C49EAC5" w14:textId="77777777" w:rsidR="008D05BA" w:rsidRPr="00F048EC" w:rsidRDefault="008D05BA" w:rsidP="008D05BA">
      <w:pPr>
        <w:ind w:left="360"/>
        <w:jc w:val="both"/>
        <w:rPr>
          <w:b/>
          <w:color w:val="000000"/>
        </w:rPr>
      </w:pPr>
    </w:p>
    <w:p w14:paraId="7AC04D79" w14:textId="4EBB0E25" w:rsidR="00F41666" w:rsidRPr="00F048EC" w:rsidRDefault="00F41666" w:rsidP="000C1017">
      <w:pPr>
        <w:ind w:left="993"/>
        <w:jc w:val="both"/>
        <w:rPr>
          <w:b/>
          <w:color w:val="000000"/>
        </w:rPr>
      </w:pPr>
      <w:r w:rsidRPr="00F048EC">
        <w:rPr>
          <w:color w:val="000000"/>
        </w:rPr>
        <w:t> </w:t>
      </w:r>
      <w:r w:rsidRPr="00F048EC">
        <w:rPr>
          <w:b/>
          <w:color w:val="000000"/>
        </w:rPr>
        <w:t>Data:</w:t>
      </w:r>
      <w:r w:rsidR="00F048EC">
        <w:rPr>
          <w:b/>
          <w:color w:val="000000"/>
        </w:rPr>
        <w:t xml:space="preserve"> </w:t>
      </w:r>
      <w:r w:rsidR="00F048EC">
        <w:rPr>
          <w:b/>
          <w:color w:val="000000"/>
        </w:rPr>
        <w:fldChar w:fldCharType="begin"/>
      </w:r>
      <w:r w:rsidR="00F048EC">
        <w:rPr>
          <w:b/>
          <w:color w:val="000000"/>
        </w:rPr>
        <w:instrText xml:space="preserve"> DATE \@ "dd.MM.yyyy" </w:instrText>
      </w:r>
      <w:r w:rsidR="00F048EC">
        <w:rPr>
          <w:b/>
          <w:color w:val="000000"/>
        </w:rPr>
        <w:fldChar w:fldCharType="separate"/>
      </w:r>
      <w:r w:rsidR="00846A42">
        <w:rPr>
          <w:b/>
          <w:noProof/>
          <w:color w:val="000000"/>
        </w:rPr>
        <w:t>29.02.2024</w:t>
      </w:r>
      <w:r w:rsidR="00F048EC">
        <w:rPr>
          <w:b/>
          <w:color w:val="000000"/>
        </w:rPr>
        <w:fldChar w:fldCharType="end"/>
      </w:r>
    </w:p>
    <w:p w14:paraId="7EF3AF9A" w14:textId="65A4A3EC" w:rsidR="000C1017" w:rsidRDefault="000C1017" w:rsidP="000C1017">
      <w:pPr>
        <w:ind w:left="993"/>
        <w:jc w:val="both"/>
        <w:rPr>
          <w:b/>
          <w:color w:val="000000"/>
        </w:rPr>
      </w:pPr>
    </w:p>
    <w:p w14:paraId="78319409" w14:textId="77777777" w:rsidR="000C1017" w:rsidRPr="00F048EC" w:rsidRDefault="000C1017" w:rsidP="000C1017">
      <w:pPr>
        <w:ind w:left="993"/>
        <w:jc w:val="both"/>
        <w:rPr>
          <w:b/>
          <w:color w:val="000000"/>
        </w:rPr>
      </w:pPr>
    </w:p>
    <w:p w14:paraId="2B8D35D7" w14:textId="45C2A199" w:rsidR="0096324F" w:rsidRPr="000C1017" w:rsidRDefault="00F41666" w:rsidP="000C1017">
      <w:pPr>
        <w:tabs>
          <w:tab w:val="left" w:leader="dot" w:pos="5103"/>
        </w:tabs>
        <w:ind w:left="993"/>
        <w:jc w:val="both"/>
        <w:rPr>
          <w:b/>
          <w:color w:val="000000"/>
          <w:u w:val="single"/>
        </w:rPr>
      </w:pPr>
      <w:r w:rsidRPr="00F048EC">
        <w:rPr>
          <w:b/>
          <w:color w:val="000000"/>
        </w:rPr>
        <w:t> </w:t>
      </w:r>
      <w:r w:rsidR="00F048EC" w:rsidRPr="00F048EC">
        <w:rPr>
          <w:b/>
          <w:color w:val="000000"/>
        </w:rPr>
        <w:t>Semnătura</w:t>
      </w:r>
      <w:r w:rsidRPr="00F048EC">
        <w:rPr>
          <w:b/>
          <w:color w:val="000000"/>
        </w:rPr>
        <w:t>:</w:t>
      </w:r>
      <w:r w:rsidR="000C1017">
        <w:rPr>
          <w:b/>
          <w:color w:val="000000"/>
        </w:rPr>
        <w:tab/>
      </w:r>
    </w:p>
    <w:sectPr w:rsidR="0096324F" w:rsidRPr="000C1017" w:rsidSect="007A11A8">
      <w:pgSz w:w="11906" w:h="16838" w:code="9"/>
      <w:pgMar w:top="709" w:right="567" w:bottom="993" w:left="567" w:header="284" w:footer="28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6E5B"/>
    <w:multiLevelType w:val="hybridMultilevel"/>
    <w:tmpl w:val="C37AA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 w15:restartNumberingAfterBreak="0">
    <w:nsid w:val="5C394291"/>
    <w:multiLevelType w:val="hybridMultilevel"/>
    <w:tmpl w:val="F8D47FBA"/>
    <w:lvl w:ilvl="0" w:tplc="0418000F">
      <w:start w:val="1"/>
      <w:numFmt w:val="decimal"/>
      <w:lvlText w:val="%1."/>
      <w:lvlJc w:val="left"/>
      <w:pPr>
        <w:ind w:left="2136" w:hanging="360"/>
      </w:pPr>
    </w:lvl>
    <w:lvl w:ilvl="1" w:tplc="04180019" w:tentative="1">
      <w:start w:val="1"/>
      <w:numFmt w:val="lowerLetter"/>
      <w:lvlText w:val="%2."/>
      <w:lvlJc w:val="left"/>
      <w:pPr>
        <w:ind w:left="2856" w:hanging="360"/>
      </w:pPr>
    </w:lvl>
    <w:lvl w:ilvl="2" w:tplc="0418001B" w:tentative="1">
      <w:start w:val="1"/>
      <w:numFmt w:val="lowerRoman"/>
      <w:lvlText w:val="%3."/>
      <w:lvlJc w:val="right"/>
      <w:pPr>
        <w:ind w:left="3576" w:hanging="180"/>
      </w:pPr>
    </w:lvl>
    <w:lvl w:ilvl="3" w:tplc="0418000F" w:tentative="1">
      <w:start w:val="1"/>
      <w:numFmt w:val="decimal"/>
      <w:lvlText w:val="%4."/>
      <w:lvlJc w:val="left"/>
      <w:pPr>
        <w:ind w:left="4296" w:hanging="360"/>
      </w:pPr>
    </w:lvl>
    <w:lvl w:ilvl="4" w:tplc="04180019" w:tentative="1">
      <w:start w:val="1"/>
      <w:numFmt w:val="lowerLetter"/>
      <w:lvlText w:val="%5."/>
      <w:lvlJc w:val="left"/>
      <w:pPr>
        <w:ind w:left="5016" w:hanging="360"/>
      </w:pPr>
    </w:lvl>
    <w:lvl w:ilvl="5" w:tplc="0418001B" w:tentative="1">
      <w:start w:val="1"/>
      <w:numFmt w:val="lowerRoman"/>
      <w:lvlText w:val="%6."/>
      <w:lvlJc w:val="right"/>
      <w:pPr>
        <w:ind w:left="5736" w:hanging="180"/>
      </w:pPr>
    </w:lvl>
    <w:lvl w:ilvl="6" w:tplc="0418000F" w:tentative="1">
      <w:start w:val="1"/>
      <w:numFmt w:val="decimal"/>
      <w:lvlText w:val="%7."/>
      <w:lvlJc w:val="left"/>
      <w:pPr>
        <w:ind w:left="6456" w:hanging="360"/>
      </w:pPr>
    </w:lvl>
    <w:lvl w:ilvl="7" w:tplc="04180019" w:tentative="1">
      <w:start w:val="1"/>
      <w:numFmt w:val="lowerLetter"/>
      <w:lvlText w:val="%8."/>
      <w:lvlJc w:val="left"/>
      <w:pPr>
        <w:ind w:left="7176" w:hanging="360"/>
      </w:pPr>
    </w:lvl>
    <w:lvl w:ilvl="8" w:tplc="0418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897785838">
    <w:abstractNumId w:val="0"/>
  </w:num>
  <w:num w:numId="2" w16cid:durableId="42847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45"/>
    <w:rsid w:val="000C1017"/>
    <w:rsid w:val="000D7D76"/>
    <w:rsid w:val="00167C40"/>
    <w:rsid w:val="00174343"/>
    <w:rsid w:val="00274245"/>
    <w:rsid w:val="00440081"/>
    <w:rsid w:val="004A60AE"/>
    <w:rsid w:val="004E19C8"/>
    <w:rsid w:val="004E1CE2"/>
    <w:rsid w:val="005C5533"/>
    <w:rsid w:val="007662F2"/>
    <w:rsid w:val="007A11A8"/>
    <w:rsid w:val="00846A42"/>
    <w:rsid w:val="008504ED"/>
    <w:rsid w:val="008D05BA"/>
    <w:rsid w:val="008E4CC2"/>
    <w:rsid w:val="008F38FB"/>
    <w:rsid w:val="0096324F"/>
    <w:rsid w:val="00966B8D"/>
    <w:rsid w:val="009E26BB"/>
    <w:rsid w:val="00AC39C2"/>
    <w:rsid w:val="00B30597"/>
    <w:rsid w:val="00B818B2"/>
    <w:rsid w:val="00C25BB9"/>
    <w:rsid w:val="00C95A33"/>
    <w:rsid w:val="00CC1E15"/>
    <w:rsid w:val="00D13FE7"/>
    <w:rsid w:val="00D75C0A"/>
    <w:rsid w:val="00DA7160"/>
    <w:rsid w:val="00DC2795"/>
    <w:rsid w:val="00F048EC"/>
    <w:rsid w:val="00F15203"/>
    <w:rsid w:val="00F41666"/>
    <w:rsid w:val="00F551F5"/>
    <w:rsid w:val="00FC44E5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9a9a9,#ddd"/>
    </o:shapedefaults>
    <o:shapelayout v:ext="edit">
      <o:idmap v:ext="edit" data="1"/>
    </o:shapelayout>
  </w:shapeDefaults>
  <w:decimalSymbol w:val=","/>
  <w:listSeparator w:val=";"/>
  <w14:docId w14:val="638EA37E"/>
  <w15:chartTrackingRefBased/>
  <w15:docId w15:val="{75EBC8D8-BC80-44E2-AB78-119549C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4ED"/>
    <w:rPr>
      <w:rFonts w:ascii="Trebuchet MS" w:hAnsi="Trebuchet MS"/>
      <w:sz w:val="24"/>
      <w:szCs w:val="24"/>
    </w:rPr>
  </w:style>
  <w:style w:type="paragraph" w:styleId="Titlu1">
    <w:name w:val="heading 1"/>
    <w:basedOn w:val="Normal"/>
    <w:next w:val="Normal"/>
    <w:qFormat/>
    <w:rsid w:val="00F41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rFonts w:ascii="Garamond" w:hAnsi="Garamond"/>
      <w:outline/>
      <w:noProof/>
      <w:color w:val="FFFFFF" w:themeColor="background1"/>
      <w:sz w:val="28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style-span">
    <w:name w:val="apple-style-span"/>
    <w:basedOn w:val="Fontdeparagrafimplicit"/>
    <w:rsid w:val="00F41666"/>
  </w:style>
  <w:style w:type="paragraph" w:styleId="Corptext2">
    <w:name w:val="Body Text 2"/>
    <w:basedOn w:val="Normal"/>
    <w:rsid w:val="00F41666"/>
    <w:pPr>
      <w:spacing w:before="240" w:after="240"/>
    </w:pPr>
    <w:rPr>
      <w:rFonts w:ascii="Times New Roman" w:hAnsi="Times New Roman"/>
    </w:rPr>
  </w:style>
  <w:style w:type="paragraph" w:styleId="TextnBalon">
    <w:name w:val="Balloon Text"/>
    <w:basedOn w:val="Normal"/>
    <w:semiHidden/>
    <w:rsid w:val="00F41666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basedOn w:val="Fontdeparagrafimplicit"/>
    <w:link w:val="Titlu2"/>
    <w:rsid w:val="00F15203"/>
    <w:rPr>
      <w:rFonts w:ascii="Garamond" w:hAnsi="Garamond"/>
      <w:outline/>
      <w:noProof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Listparagraf">
    <w:name w:val="List Paragraph"/>
    <w:basedOn w:val="Normal"/>
    <w:uiPriority w:val="34"/>
    <w:qFormat/>
    <w:rsid w:val="00D1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5FFA-482F-46A1-AE37-159FDEBA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288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SCCF.galati.astral.ro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 „Construcţii Feroviare Galaţi” S.A.</dc:creator>
  <cp:keywords/>
  <cp:lastModifiedBy>Adrian™</cp:lastModifiedBy>
  <cp:revision>10</cp:revision>
  <cp:lastPrinted>2014-01-10T07:10:00Z</cp:lastPrinted>
  <dcterms:created xsi:type="dcterms:W3CDTF">2022-07-26T08:51:00Z</dcterms:created>
  <dcterms:modified xsi:type="dcterms:W3CDTF">2024-02-29T11:52:00Z</dcterms:modified>
</cp:coreProperties>
</file>